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A72" w:rsidRDefault="00BE4C1C" w:rsidP="00BE4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CONCURSUL NAŢIONAL DE Ş</w:t>
      </w:r>
      <w:r w:rsidRPr="00692F03">
        <w:rPr>
          <w:rFonts w:ascii="Times New Roman" w:hAnsi="Times New Roman" w:cs="Times New Roman"/>
          <w:b/>
          <w:sz w:val="24"/>
          <w:szCs w:val="24"/>
        </w:rPr>
        <w:t>TIIN</w:t>
      </w:r>
      <w:r>
        <w:rPr>
          <w:rFonts w:ascii="Times New Roman" w:hAnsi="Times New Roman" w:cs="Times New Roman"/>
          <w:b/>
          <w:sz w:val="24"/>
          <w:szCs w:val="24"/>
        </w:rPr>
        <w:t>ŢĂ Ş</w:t>
      </w:r>
      <w:r w:rsidRPr="00692F03">
        <w:rPr>
          <w:rFonts w:ascii="Times New Roman" w:hAnsi="Times New Roman" w:cs="Times New Roman"/>
          <w:b/>
          <w:sz w:val="24"/>
          <w:szCs w:val="24"/>
        </w:rPr>
        <w:t xml:space="preserve">I INGINERIE </w:t>
      </w:r>
      <w:r w:rsidR="000228A0">
        <w:rPr>
          <w:rFonts w:ascii="Times New Roman" w:hAnsi="Times New Roman" w:cs="Times New Roman"/>
          <w:b/>
          <w:sz w:val="24"/>
          <w:szCs w:val="24"/>
        </w:rPr>
        <w:t>PENTRU ELEVI</w:t>
      </w:r>
      <w:r w:rsidR="00651C4F">
        <w:rPr>
          <w:rFonts w:ascii="Times New Roman" w:hAnsi="Times New Roman" w:cs="Times New Roman"/>
          <w:b/>
          <w:sz w:val="24"/>
          <w:szCs w:val="24"/>
        </w:rPr>
        <w:t xml:space="preserve"> „RoSEF”</w:t>
      </w:r>
    </w:p>
    <w:p w:rsidR="002519B6" w:rsidRDefault="002519B6" w:rsidP="00BE4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4C1C" w:rsidRPr="00051D43" w:rsidRDefault="00BE4C1C" w:rsidP="00BE4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SCOP</w:t>
      </w:r>
    </w:p>
    <w:p w:rsidR="00FA1A72" w:rsidRPr="00051D43" w:rsidRDefault="00FA1A72" w:rsidP="003C7C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Concursul îşi propune sporirea interesului tinerei generaţii pentru domeniul ştiinţific şi tehnic, familiarizarea elevilor din domeniul preuniversitar cu metodica şi tehnica cercetării, punerea în valoare a elementelor de inovare şi inventică ce au ca autori tinerii.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GRUPUL ŢINTĂ</w:t>
      </w:r>
    </w:p>
    <w:p w:rsidR="00FA1A72" w:rsidRPr="00051D43" w:rsidRDefault="00051D43" w:rsidP="00681B4E">
      <w:pPr>
        <w:pStyle w:val="NoSpacing"/>
        <w:numPr>
          <w:ilvl w:val="0"/>
          <w:numId w:val="1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Orice elev aparţ</w:t>
      </w:r>
      <w:r w:rsidR="00FA1A72" w:rsidRPr="00051D43">
        <w:rPr>
          <w:rFonts w:ascii="Times New Roman" w:hAnsi="Times New Roman" w:cs="Times New Roman"/>
          <w:sz w:val="24"/>
          <w:szCs w:val="24"/>
        </w:rPr>
        <w:t>inând claselor 5 - 12 care are realizat în ultima perioadă un proi</w:t>
      </w:r>
      <w:r w:rsidR="00321389">
        <w:rPr>
          <w:rFonts w:ascii="Times New Roman" w:hAnsi="Times New Roman" w:cs="Times New Roman"/>
          <w:sz w:val="24"/>
          <w:szCs w:val="24"/>
        </w:rPr>
        <w:t>e</w:t>
      </w:r>
      <w:r w:rsidR="00FA1A72" w:rsidRPr="00051D43">
        <w:rPr>
          <w:rFonts w:ascii="Times New Roman" w:hAnsi="Times New Roman" w:cs="Times New Roman"/>
          <w:sz w:val="24"/>
          <w:szCs w:val="24"/>
        </w:rPr>
        <w:t>ct sau un studiu care să facă parte din domeniul ştiinţific</w:t>
      </w:r>
      <w:r w:rsidR="00651C4F">
        <w:rPr>
          <w:rFonts w:ascii="Times New Roman" w:hAnsi="Times New Roman" w:cs="Times New Roman"/>
          <w:sz w:val="24"/>
          <w:szCs w:val="24"/>
        </w:rPr>
        <w:t>,</w:t>
      </w:r>
      <w:r w:rsidR="00FA1A72" w:rsidRPr="00051D43">
        <w:rPr>
          <w:rFonts w:ascii="Times New Roman" w:hAnsi="Times New Roman" w:cs="Times New Roman"/>
          <w:sz w:val="24"/>
          <w:szCs w:val="24"/>
        </w:rPr>
        <w:t xml:space="preserve"> tehnic, a</w:t>
      </w:r>
      <w:r w:rsidR="00651C4F">
        <w:rPr>
          <w:rFonts w:ascii="Times New Roman" w:hAnsi="Times New Roman" w:cs="Times New Roman"/>
          <w:sz w:val="24"/>
          <w:szCs w:val="24"/>
        </w:rPr>
        <w:t>l</w:t>
      </w:r>
      <w:r w:rsidR="00FA1A72" w:rsidRPr="00051D43">
        <w:rPr>
          <w:rFonts w:ascii="Times New Roman" w:hAnsi="Times New Roman" w:cs="Times New Roman"/>
          <w:sz w:val="24"/>
          <w:szCs w:val="24"/>
        </w:rPr>
        <w:t xml:space="preserve"> inovării sau inventicii.</w:t>
      </w:r>
    </w:p>
    <w:p w:rsidR="00FA1A72" w:rsidRPr="00051D43" w:rsidRDefault="00FA1A72" w:rsidP="00681B4E">
      <w:pPr>
        <w:pStyle w:val="NoSpacing"/>
        <w:numPr>
          <w:ilvl w:val="0"/>
          <w:numId w:val="1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Vârsta maximă a participanţilor este de</w:t>
      </w:r>
      <w:r w:rsidR="00497F32">
        <w:rPr>
          <w:rFonts w:ascii="Times New Roman" w:hAnsi="Times New Roman" w:cs="Times New Roman"/>
          <w:sz w:val="24"/>
          <w:szCs w:val="24"/>
        </w:rPr>
        <w:t xml:space="preserve"> </w:t>
      </w:r>
      <w:r w:rsidR="00651C4F">
        <w:rPr>
          <w:rFonts w:ascii="Times New Roman" w:hAnsi="Times New Roman" w:cs="Times New Roman"/>
          <w:sz w:val="24"/>
          <w:szCs w:val="24"/>
        </w:rPr>
        <w:t>19</w:t>
      </w:r>
      <w:r w:rsidRPr="00051D43">
        <w:rPr>
          <w:rFonts w:ascii="Times New Roman" w:hAnsi="Times New Roman" w:cs="Times New Roman"/>
          <w:sz w:val="24"/>
          <w:szCs w:val="24"/>
        </w:rPr>
        <w:t xml:space="preserve"> ani împliniţi </w:t>
      </w:r>
      <w:r w:rsidR="00651C4F">
        <w:rPr>
          <w:rFonts w:ascii="Times New Roman" w:hAnsi="Times New Roman" w:cs="Times New Roman"/>
          <w:sz w:val="24"/>
          <w:szCs w:val="24"/>
        </w:rPr>
        <w:t>în anul calendaristic curent</w:t>
      </w:r>
      <w:r w:rsidRPr="00051D43">
        <w:rPr>
          <w:rFonts w:ascii="Times New Roman" w:hAnsi="Times New Roman" w:cs="Times New Roman"/>
          <w:sz w:val="24"/>
          <w:szCs w:val="24"/>
        </w:rPr>
        <w:t>.</w:t>
      </w:r>
    </w:p>
    <w:p w:rsidR="00FA1A72" w:rsidRPr="00051D43" w:rsidRDefault="00FA1A72" w:rsidP="003244BB">
      <w:pPr>
        <w:pStyle w:val="NoSpacing"/>
        <w:numPr>
          <w:ilvl w:val="0"/>
          <w:numId w:val="1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Concursul este dedicat</w:t>
      </w:r>
      <w:r w:rsidR="00651C4F">
        <w:rPr>
          <w:rFonts w:ascii="Times New Roman" w:hAnsi="Times New Roman" w:cs="Times New Roman"/>
          <w:sz w:val="24"/>
          <w:szCs w:val="24"/>
        </w:rPr>
        <w:t xml:space="preserve"> tuturor</w:t>
      </w:r>
      <w:r w:rsidRPr="00051D43">
        <w:rPr>
          <w:rFonts w:ascii="Times New Roman" w:hAnsi="Times New Roman" w:cs="Times New Roman"/>
          <w:sz w:val="24"/>
          <w:szCs w:val="24"/>
        </w:rPr>
        <w:t xml:space="preserve"> elevilor din </w:t>
      </w:r>
      <w:r w:rsidR="00BE4C1C">
        <w:rPr>
          <w:rFonts w:ascii="Times New Roman" w:hAnsi="Times New Roman" w:cs="Times New Roman"/>
          <w:sz w:val="24"/>
          <w:szCs w:val="24"/>
        </w:rPr>
        <w:t>palate, cluburi ale copiilor şi unităţi de învăţământ</w:t>
      </w:r>
      <w:r w:rsidR="00651C4F">
        <w:rPr>
          <w:rFonts w:ascii="Times New Roman" w:hAnsi="Times New Roman" w:cs="Times New Roman"/>
          <w:sz w:val="24"/>
          <w:szCs w:val="24"/>
        </w:rPr>
        <w:t xml:space="preserve"> preuniversitar</w:t>
      </w:r>
      <w:r w:rsidR="00BE4C1C">
        <w:rPr>
          <w:rFonts w:ascii="Times New Roman" w:hAnsi="Times New Roman" w:cs="Times New Roman"/>
          <w:sz w:val="24"/>
          <w:szCs w:val="24"/>
        </w:rPr>
        <w:t xml:space="preserve"> ţară</w:t>
      </w:r>
      <w:r w:rsidRPr="00051D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PARTICIPARE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Inscrierea în concurs</w:t>
      </w:r>
    </w:p>
    <w:p w:rsidR="00FA1A72" w:rsidRPr="00051D43" w:rsidRDefault="00FA1A72" w:rsidP="0085589E">
      <w:pPr>
        <w:pStyle w:val="NoSpacing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Fiecare lucrare participantă trebuie să fie însoţită de o fi</w:t>
      </w:r>
      <w:r w:rsidR="00051D43" w:rsidRPr="00051D43">
        <w:rPr>
          <w:rFonts w:ascii="Times New Roman" w:hAnsi="Times New Roman" w:cs="Times New Roman"/>
          <w:sz w:val="24"/>
          <w:szCs w:val="24"/>
        </w:rPr>
        <w:t>ş</w:t>
      </w:r>
      <w:r w:rsidRPr="00051D43">
        <w:rPr>
          <w:rFonts w:ascii="Times New Roman" w:hAnsi="Times New Roman" w:cs="Times New Roman"/>
          <w:sz w:val="24"/>
          <w:szCs w:val="24"/>
        </w:rPr>
        <w:t>ă de înscriere (Anexa 1) trimisă organizatorilor</w:t>
      </w:r>
      <w:r w:rsidR="00651C4F">
        <w:rPr>
          <w:rFonts w:ascii="Times New Roman" w:hAnsi="Times New Roman" w:cs="Times New Roman"/>
          <w:sz w:val="24"/>
          <w:szCs w:val="24"/>
        </w:rPr>
        <w:t xml:space="preserve"> cu cel târziu o săptămână înainte de începerea competiţiei</w:t>
      </w:r>
      <w:r w:rsidRPr="00051D43">
        <w:rPr>
          <w:rFonts w:ascii="Times New Roman" w:hAnsi="Times New Roman" w:cs="Times New Roman"/>
          <w:sz w:val="24"/>
          <w:szCs w:val="24"/>
        </w:rPr>
        <w:t xml:space="preserve"> (conform calendarului concursului) la adresele menţionate. Rezumatul trebuie să con</w:t>
      </w:r>
      <w:r w:rsidR="00051D43">
        <w:rPr>
          <w:rFonts w:ascii="Times New Roman" w:hAnsi="Arial" w:cs="Times New Roman"/>
          <w:sz w:val="24"/>
          <w:szCs w:val="24"/>
        </w:rPr>
        <w:t>ţ</w:t>
      </w:r>
      <w:r w:rsidRPr="00051D43">
        <w:rPr>
          <w:rFonts w:ascii="Times New Roman" w:hAnsi="Times New Roman" w:cs="Times New Roman"/>
          <w:sz w:val="24"/>
          <w:szCs w:val="24"/>
        </w:rPr>
        <w:t>ină scopul, procedura / metoda ce stă la baza lucrării, informaţii referitoare la realizarea lucrării, concluzii, alte elemente ce sunt reprezentative pentru lucrare</w:t>
      </w:r>
      <w:r w:rsidR="00651C4F">
        <w:rPr>
          <w:rFonts w:ascii="Times New Roman" w:hAnsi="Times New Roman" w:cs="Times New Roman"/>
          <w:sz w:val="24"/>
          <w:szCs w:val="24"/>
        </w:rPr>
        <w:t xml:space="preserve"> şi care pun în evidenţă activitatea autorilor</w:t>
      </w:r>
      <w:r w:rsidRPr="00051D43">
        <w:rPr>
          <w:rFonts w:ascii="Times New Roman" w:hAnsi="Times New Roman" w:cs="Times New Roman"/>
          <w:sz w:val="24"/>
          <w:szCs w:val="24"/>
        </w:rPr>
        <w:t>. Se vor mai preciza: categoria la care se</w:t>
      </w:r>
      <w:r w:rsidR="00651C4F">
        <w:rPr>
          <w:rFonts w:ascii="Times New Roman" w:hAnsi="Times New Roman" w:cs="Times New Roman"/>
          <w:sz w:val="24"/>
          <w:szCs w:val="24"/>
        </w:rPr>
        <w:t xml:space="preserve"> face</w:t>
      </w:r>
      <w:r w:rsidRPr="00051D43">
        <w:rPr>
          <w:rFonts w:ascii="Times New Roman" w:hAnsi="Times New Roman" w:cs="Times New Roman"/>
          <w:sz w:val="24"/>
          <w:szCs w:val="24"/>
        </w:rPr>
        <w:t xml:space="preserve"> înscrie</w:t>
      </w:r>
      <w:r w:rsidR="00651C4F">
        <w:rPr>
          <w:rFonts w:ascii="Times New Roman" w:hAnsi="Times New Roman" w:cs="Times New Roman"/>
          <w:sz w:val="24"/>
          <w:szCs w:val="24"/>
        </w:rPr>
        <w:t>rea</w:t>
      </w:r>
      <w:r w:rsidRPr="00051D43">
        <w:rPr>
          <w:rFonts w:ascii="Times New Roman" w:hAnsi="Times New Roman" w:cs="Times New Roman"/>
          <w:sz w:val="24"/>
          <w:szCs w:val="24"/>
        </w:rPr>
        <w:t>, autorii şi instituţia reprezentată.</w:t>
      </w:r>
    </w:p>
    <w:p w:rsidR="00FA1A72" w:rsidRPr="00051D43" w:rsidRDefault="00FA1A72" w:rsidP="0085589E">
      <w:pPr>
        <w:pStyle w:val="NoSpacing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La fişa de însc</w:t>
      </w:r>
      <w:r w:rsidR="000469EB" w:rsidRPr="00051D43">
        <w:rPr>
          <w:rFonts w:ascii="Times New Roman" w:hAnsi="Times New Roman" w:cs="Times New Roman"/>
          <w:sz w:val="24"/>
          <w:szCs w:val="24"/>
        </w:rPr>
        <w:t>riere se vor anexa copii după ce</w:t>
      </w:r>
      <w:r w:rsidRPr="00051D43">
        <w:rPr>
          <w:rFonts w:ascii="Times New Roman" w:hAnsi="Times New Roman" w:cs="Times New Roman"/>
          <w:sz w:val="24"/>
          <w:szCs w:val="24"/>
        </w:rPr>
        <w:t>rtificatul de naştere al autorilor.</w:t>
      </w:r>
    </w:p>
    <w:p w:rsidR="00FA1A72" w:rsidRPr="00051D43" w:rsidRDefault="00FA1A72" w:rsidP="0085589E">
      <w:pPr>
        <w:pStyle w:val="NoSpacing"/>
        <w:numPr>
          <w:ilvl w:val="0"/>
          <w:numId w:val="1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Fiecare elev poate trimite doar o singură lucrare bazată pe </w:t>
      </w:r>
      <w:r w:rsidR="005E2C27" w:rsidRPr="00051D43">
        <w:rPr>
          <w:rFonts w:ascii="Times New Roman" w:hAnsi="Times New Roman" w:cs="Times New Roman"/>
          <w:sz w:val="24"/>
          <w:szCs w:val="24"/>
        </w:rPr>
        <w:t>un studiuînceput</w:t>
      </w:r>
      <w:r w:rsidRPr="00051D43">
        <w:rPr>
          <w:rFonts w:ascii="Times New Roman" w:hAnsi="Times New Roman" w:cs="Times New Roman"/>
          <w:sz w:val="24"/>
          <w:szCs w:val="24"/>
        </w:rPr>
        <w:t xml:space="preserve"> cu maxim </w:t>
      </w:r>
      <w:r w:rsidR="00051D43" w:rsidRPr="00051D43">
        <w:rPr>
          <w:rFonts w:ascii="Times New Roman" w:hAnsi="Times New Roman" w:cs="Times New Roman"/>
          <w:sz w:val="24"/>
          <w:szCs w:val="24"/>
        </w:rPr>
        <w:t>12 luni înainte de data competiţ</w:t>
      </w:r>
      <w:r w:rsidRPr="00051D43">
        <w:rPr>
          <w:rFonts w:ascii="Times New Roman" w:hAnsi="Times New Roman" w:cs="Times New Roman"/>
          <w:sz w:val="24"/>
          <w:szCs w:val="24"/>
        </w:rPr>
        <w:t>iei.</w:t>
      </w:r>
    </w:p>
    <w:p w:rsidR="00FA1A72" w:rsidRPr="00051D43" w:rsidRDefault="00FA1A72" w:rsidP="0085589E">
      <w:pPr>
        <w:pStyle w:val="NoSpacing"/>
        <w:numPr>
          <w:ilvl w:val="0"/>
          <w:numId w:val="1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Sunt acceptate doar lucrăr</w:t>
      </w:r>
      <w:r w:rsidR="00952B4D">
        <w:rPr>
          <w:rFonts w:ascii="Times New Roman" w:hAnsi="Times New Roman" w:cs="Times New Roman"/>
          <w:sz w:val="24"/>
          <w:szCs w:val="24"/>
        </w:rPr>
        <w:t xml:space="preserve">i finalizate în anul şcolar </w:t>
      </w:r>
      <w:r w:rsidR="00651C4F">
        <w:rPr>
          <w:rFonts w:ascii="Times New Roman" w:hAnsi="Times New Roman" w:cs="Times New Roman"/>
          <w:sz w:val="24"/>
          <w:szCs w:val="24"/>
        </w:rPr>
        <w:t>tocmai încheiat</w:t>
      </w:r>
      <w:r w:rsidRPr="00051D43">
        <w:rPr>
          <w:rFonts w:ascii="Times New Roman" w:hAnsi="Times New Roman" w:cs="Times New Roman"/>
          <w:sz w:val="24"/>
          <w:szCs w:val="24"/>
        </w:rPr>
        <w:t xml:space="preserve">. Sunt acceptate şi lucrări mai vechi dar perfecţionate în ultimul an cu specificarea elementelor suplimentare aduse. </w:t>
      </w:r>
    </w:p>
    <w:p w:rsidR="00FA1A72" w:rsidRPr="00051D43" w:rsidRDefault="00FA1A72" w:rsidP="003C7C0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Proiectul în echipă</w:t>
      </w:r>
    </w:p>
    <w:p w:rsidR="00FA1A72" w:rsidRPr="00051D43" w:rsidRDefault="00FA1A72" w:rsidP="00735ECE">
      <w:pPr>
        <w:pStyle w:val="NoSpacing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Deşi concursul încurajează iniţiativele individuale, în concurs sunt acceptate şi proiecte finalizate în echipă.</w:t>
      </w:r>
    </w:p>
    <w:p w:rsidR="00FA1A72" w:rsidRPr="00051D43" w:rsidRDefault="00FA1A72" w:rsidP="00735ECE">
      <w:pPr>
        <w:pStyle w:val="NoSpacing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Proiectele </w:t>
      </w:r>
      <w:r w:rsidR="00651C4F">
        <w:rPr>
          <w:rFonts w:ascii="Times New Roman" w:hAnsi="Times New Roman" w:cs="Times New Roman"/>
          <w:sz w:val="24"/>
          <w:szCs w:val="24"/>
        </w:rPr>
        <w:t>î</w:t>
      </w:r>
      <w:r w:rsidRPr="00051D43">
        <w:rPr>
          <w:rFonts w:ascii="Times New Roman" w:hAnsi="Times New Roman" w:cs="Times New Roman"/>
          <w:sz w:val="24"/>
          <w:szCs w:val="24"/>
        </w:rPr>
        <w:t>n echip</w:t>
      </w:r>
      <w:r w:rsidR="00651C4F">
        <w:rPr>
          <w:rFonts w:ascii="Times New Roman" w:hAnsi="Times New Roman" w:cs="Times New Roman"/>
          <w:sz w:val="24"/>
          <w:szCs w:val="24"/>
        </w:rPr>
        <w:t>ă</w:t>
      </w:r>
      <w:r w:rsidRPr="00051D43">
        <w:rPr>
          <w:rFonts w:ascii="Times New Roman" w:hAnsi="Times New Roman" w:cs="Times New Roman"/>
          <w:sz w:val="24"/>
          <w:szCs w:val="24"/>
        </w:rPr>
        <w:t xml:space="preserve"> sunt evaluate separat, raportat la numărul de autori şi aportul fiecăruia.</w:t>
      </w:r>
    </w:p>
    <w:p w:rsidR="00FA1A72" w:rsidRPr="00051D43" w:rsidRDefault="00FA1A72" w:rsidP="00735ECE">
      <w:pPr>
        <w:pStyle w:val="NoSpacing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Echipele pot avea până la 3 membri.</w:t>
      </w:r>
    </w:p>
    <w:p w:rsidR="00FA1A72" w:rsidRPr="00051D43" w:rsidRDefault="00051D43" w:rsidP="00735ECE">
      <w:pPr>
        <w:pStyle w:val="NoSpacing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Fiecare echipă va trebui să-ş</w:t>
      </w:r>
      <w:r w:rsidR="00FA1A72" w:rsidRPr="00051D43">
        <w:rPr>
          <w:rFonts w:ascii="Times New Roman" w:hAnsi="Times New Roman" w:cs="Times New Roman"/>
          <w:sz w:val="24"/>
          <w:szCs w:val="24"/>
        </w:rPr>
        <w:t>i aleagă u</w:t>
      </w:r>
      <w:r w:rsidRPr="00051D43">
        <w:rPr>
          <w:rFonts w:ascii="Times New Roman" w:hAnsi="Times New Roman" w:cs="Times New Roman"/>
          <w:sz w:val="24"/>
          <w:szCs w:val="24"/>
        </w:rPr>
        <w:t>n lider care va coordona munca ş</w:t>
      </w:r>
      <w:r w:rsidR="00FA1A72" w:rsidRPr="00051D43">
        <w:rPr>
          <w:rFonts w:ascii="Times New Roman" w:hAnsi="Times New Roman" w:cs="Times New Roman"/>
          <w:sz w:val="24"/>
          <w:szCs w:val="24"/>
        </w:rPr>
        <w:t xml:space="preserve">i va avea rolul de reprezentant. </w:t>
      </w:r>
      <w:r w:rsidR="00651C4F">
        <w:rPr>
          <w:rFonts w:ascii="Times New Roman" w:hAnsi="Times New Roman" w:cs="Times New Roman"/>
          <w:sz w:val="24"/>
          <w:szCs w:val="24"/>
        </w:rPr>
        <w:t>Lucrarea</w:t>
      </w:r>
      <w:r w:rsidR="00FA1A72" w:rsidRPr="00051D43">
        <w:rPr>
          <w:rFonts w:ascii="Times New Roman" w:hAnsi="Times New Roman" w:cs="Times New Roman"/>
          <w:sz w:val="24"/>
          <w:szCs w:val="24"/>
        </w:rPr>
        <w:t xml:space="preserve"> trebuie să reflecte eforturile tuturor membrilor echipei.</w:t>
      </w:r>
    </w:p>
    <w:p w:rsidR="00FA1A72" w:rsidRPr="00051D43" w:rsidRDefault="00051D43" w:rsidP="003C7C0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Sprijinul adulţ</w:t>
      </w:r>
      <w:r w:rsidR="00FA1A72" w:rsidRPr="00051D43">
        <w:rPr>
          <w:rFonts w:ascii="Times New Roman" w:hAnsi="Times New Roman" w:cs="Times New Roman"/>
          <w:b/>
          <w:bCs/>
          <w:sz w:val="24"/>
          <w:szCs w:val="24"/>
        </w:rPr>
        <w:t>ilor</w:t>
      </w:r>
    </w:p>
    <w:p w:rsidR="00FA1A72" w:rsidRPr="00051D43" w:rsidRDefault="00FA1A72" w:rsidP="00735ECE">
      <w:pPr>
        <w:pStyle w:val="NoSpacing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Coordonatorul care a sprijinit tânărul/echipa în realizarea proiectului trebuie să deţină </w:t>
      </w:r>
      <w:r w:rsidRPr="000A7356">
        <w:rPr>
          <w:rFonts w:ascii="Times New Roman" w:hAnsi="Times New Roman" w:cs="Times New Roman"/>
          <w:sz w:val="24"/>
          <w:szCs w:val="24"/>
        </w:rPr>
        <w:t>competen</w:t>
      </w:r>
      <w:r w:rsidR="000A7356">
        <w:rPr>
          <w:rFonts w:ascii="Times New Roman" w:hAnsi="Times New Roman" w:cs="Times New Roman"/>
          <w:sz w:val="24"/>
          <w:szCs w:val="24"/>
        </w:rPr>
        <w:t>ţ</w:t>
      </w:r>
      <w:r w:rsidRPr="000A7356">
        <w:rPr>
          <w:rFonts w:ascii="Times New Roman" w:hAnsi="Times New Roman" w:cs="Times New Roman"/>
          <w:sz w:val="24"/>
          <w:szCs w:val="24"/>
        </w:rPr>
        <w:t>e</w:t>
      </w:r>
      <w:r w:rsidRPr="00051D43">
        <w:rPr>
          <w:rFonts w:ascii="Times New Roman" w:hAnsi="Times New Roman" w:cs="Times New Roman"/>
          <w:sz w:val="24"/>
          <w:szCs w:val="24"/>
        </w:rPr>
        <w:t xml:space="preserve"> în domeniul</w:t>
      </w:r>
      <w:r w:rsidR="00651C4F">
        <w:rPr>
          <w:rFonts w:ascii="Times New Roman" w:hAnsi="Times New Roman" w:cs="Times New Roman"/>
          <w:sz w:val="24"/>
          <w:szCs w:val="24"/>
        </w:rPr>
        <w:t xml:space="preserve"> educaţiei, în domeniul</w:t>
      </w:r>
      <w:r w:rsidRPr="00051D43">
        <w:rPr>
          <w:rFonts w:ascii="Times New Roman" w:hAnsi="Times New Roman" w:cs="Times New Roman"/>
          <w:sz w:val="24"/>
          <w:szCs w:val="24"/>
        </w:rPr>
        <w:t xml:space="preserve"> de studiu, sau în domenii conexe, coordonând în special etapele necesare a fi parcurse pentru realizarea proiectului. El poate fi un cadru didactic sau cadru didactic auxiliar în unitatea de învăţământ reprezentată, părinte, cadru didactic universitar sau cercetător în laboratorul căruia tânărul a lucrat.</w:t>
      </w:r>
    </w:p>
    <w:p w:rsidR="00FA1A72" w:rsidRPr="00051D43" w:rsidRDefault="00FA1A72" w:rsidP="00735ECE">
      <w:pPr>
        <w:pStyle w:val="NoSpacing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Îndrumătorul lucrării trebuie să se asigure că experimentul a fost </w:t>
      </w:r>
      <w:r w:rsidR="00051D43" w:rsidRPr="00051D43">
        <w:rPr>
          <w:rFonts w:ascii="Times New Roman" w:hAnsi="Times New Roman" w:cs="Times New Roman"/>
          <w:sz w:val="24"/>
          <w:szCs w:val="24"/>
        </w:rPr>
        <w:t>făcut respectând</w:t>
      </w:r>
      <w:r w:rsidR="002B23E0">
        <w:rPr>
          <w:rFonts w:ascii="Times New Roman" w:hAnsi="Times New Roman" w:cs="Times New Roman"/>
          <w:sz w:val="24"/>
          <w:szCs w:val="24"/>
        </w:rPr>
        <w:t xml:space="preserve"> normele deontologice,</w:t>
      </w:r>
      <w:r w:rsidR="00051D43" w:rsidRPr="00051D43">
        <w:rPr>
          <w:rFonts w:ascii="Times New Roman" w:hAnsi="Times New Roman" w:cs="Times New Roman"/>
          <w:sz w:val="24"/>
          <w:szCs w:val="24"/>
        </w:rPr>
        <w:t xml:space="preserve"> legislaţia naţională şi internaţ</w:t>
      </w:r>
      <w:r w:rsidR="000469EB" w:rsidRPr="00051D43">
        <w:rPr>
          <w:rFonts w:ascii="Times New Roman" w:hAnsi="Times New Roman" w:cs="Times New Roman"/>
          <w:sz w:val="24"/>
          <w:szCs w:val="24"/>
        </w:rPr>
        <w:t>ională</w:t>
      </w:r>
      <w:r w:rsidRPr="00051D43">
        <w:rPr>
          <w:rFonts w:ascii="Times New Roman" w:hAnsi="Times New Roman" w:cs="Times New Roman"/>
          <w:sz w:val="24"/>
          <w:szCs w:val="24"/>
        </w:rPr>
        <w:t>,</w:t>
      </w:r>
      <w:r w:rsidR="000469EB" w:rsidRPr="00051D43">
        <w:rPr>
          <w:rFonts w:ascii="Times New Roman" w:hAnsi="Times New Roman" w:cs="Times New Roman"/>
          <w:sz w:val="24"/>
          <w:szCs w:val="24"/>
        </w:rPr>
        <w:t xml:space="preserve"> reglementările locale,</w:t>
      </w:r>
      <w:r w:rsidRPr="00051D43">
        <w:rPr>
          <w:rFonts w:ascii="Times New Roman" w:hAnsi="Times New Roman" w:cs="Times New Roman"/>
          <w:sz w:val="24"/>
          <w:szCs w:val="24"/>
        </w:rPr>
        <w:t xml:space="preserve"> precum şi prezentul regulament. El va semna pe formularul de înscriere în concurs.</w:t>
      </w:r>
    </w:p>
    <w:p w:rsidR="00FA1A72" w:rsidRPr="00051D43" w:rsidRDefault="00FA1A72" w:rsidP="00735ECE">
      <w:pPr>
        <w:pStyle w:val="NoSpacing"/>
        <w:numPr>
          <w:ilvl w:val="0"/>
          <w:numId w:val="1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Îndrumătorul lucrării trebuie să asigure eligibilitatea proiectului pentru înscrierea în concurs. </w:t>
      </w:r>
    </w:p>
    <w:p w:rsidR="00FA1A72" w:rsidRPr="00051D43" w:rsidRDefault="00FA1A72" w:rsidP="00735ECE">
      <w:pPr>
        <w:pStyle w:val="NoSpacing"/>
        <w:numPr>
          <w:ilvl w:val="0"/>
          <w:numId w:val="1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Un proiect de </w:t>
      </w:r>
      <w:r w:rsidR="002B23E0">
        <w:rPr>
          <w:rFonts w:ascii="Times New Roman" w:hAnsi="Times New Roman" w:cs="Times New Roman"/>
          <w:sz w:val="24"/>
          <w:szCs w:val="24"/>
        </w:rPr>
        <w:t xml:space="preserve">studiu sau </w:t>
      </w:r>
      <w:r w:rsidRPr="00051D43">
        <w:rPr>
          <w:rFonts w:ascii="Times New Roman" w:hAnsi="Times New Roman" w:cs="Times New Roman"/>
          <w:sz w:val="24"/>
          <w:szCs w:val="24"/>
        </w:rPr>
        <w:t xml:space="preserve">cercetare poate fi preluat ca idee din lucrările oamenilor de </w:t>
      </w:r>
      <w:r w:rsidR="00051D43" w:rsidRPr="00051D43">
        <w:rPr>
          <w:rFonts w:ascii="Times New Roman" w:hAnsi="Times New Roman" w:cs="Times New Roman"/>
          <w:sz w:val="24"/>
          <w:szCs w:val="24"/>
        </w:rPr>
        <w:t>ş</w:t>
      </w:r>
      <w:r w:rsidRPr="00051D43">
        <w:rPr>
          <w:rFonts w:ascii="Times New Roman" w:hAnsi="Times New Roman" w:cs="Times New Roman"/>
          <w:sz w:val="24"/>
          <w:szCs w:val="24"/>
        </w:rPr>
        <w:t>tiin</w:t>
      </w:r>
      <w:r w:rsidR="00051D43" w:rsidRPr="00051D43">
        <w:rPr>
          <w:rFonts w:ascii="Times New Roman" w:hAnsi="Times New Roman" w:cs="Times New Roman"/>
          <w:sz w:val="24"/>
          <w:szCs w:val="24"/>
        </w:rPr>
        <w:t>ţ</w:t>
      </w:r>
      <w:r w:rsidRPr="00051D43">
        <w:rPr>
          <w:rFonts w:ascii="Times New Roman" w:hAnsi="Times New Roman" w:cs="Times New Roman"/>
          <w:sz w:val="24"/>
          <w:szCs w:val="24"/>
        </w:rPr>
        <w:t>ă profesioni</w:t>
      </w:r>
      <w:r w:rsidR="00051D43" w:rsidRPr="00051D43">
        <w:rPr>
          <w:rFonts w:ascii="Times New Roman" w:hAnsi="Times New Roman" w:cs="Times New Roman"/>
          <w:sz w:val="24"/>
          <w:szCs w:val="24"/>
        </w:rPr>
        <w:t>ş</w:t>
      </w:r>
      <w:r w:rsidRPr="00051D43">
        <w:rPr>
          <w:rFonts w:ascii="Times New Roman" w:hAnsi="Times New Roman" w:cs="Times New Roman"/>
          <w:sz w:val="24"/>
          <w:szCs w:val="24"/>
        </w:rPr>
        <w:t>ti, dar lucrarea finală prezentată de elev/echipaj trebuie să con</w:t>
      </w:r>
      <w:r w:rsidR="00051D43" w:rsidRPr="00051D43">
        <w:rPr>
          <w:rFonts w:ascii="Times New Roman" w:hAnsi="Times New Roman" w:cs="Times New Roman"/>
          <w:sz w:val="24"/>
          <w:szCs w:val="24"/>
        </w:rPr>
        <w:t>ţ</w:t>
      </w:r>
      <w:r w:rsidRPr="00051D43">
        <w:rPr>
          <w:rFonts w:ascii="Times New Roman" w:hAnsi="Times New Roman" w:cs="Times New Roman"/>
          <w:sz w:val="24"/>
          <w:szCs w:val="24"/>
        </w:rPr>
        <w:t>ină doar aportul personal la proiect.</w:t>
      </w:r>
    </w:p>
    <w:p w:rsidR="002B23E0" w:rsidRPr="00B83F53" w:rsidRDefault="00FA1A72" w:rsidP="00B83F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Desfăşurarea concursului</w:t>
      </w:r>
    </w:p>
    <w:p w:rsidR="00FA1A72" w:rsidRPr="00051D43" w:rsidRDefault="00FA1A72" w:rsidP="0037487E">
      <w:pPr>
        <w:pStyle w:val="NoSpacing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Organizatorii nu asigură fonduri pentru deplasarea echipelor sau pentru transportul exponatelor.</w:t>
      </w:r>
    </w:p>
    <w:p w:rsidR="00FA1A72" w:rsidRPr="00051D43" w:rsidRDefault="00FA1A72" w:rsidP="00FF2610">
      <w:pPr>
        <w:pStyle w:val="NoSpacing"/>
        <w:numPr>
          <w:ilvl w:val="0"/>
          <w:numId w:val="7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Concursul se va desfăşura pe perioada a 3 zile astfel:</w:t>
      </w:r>
    </w:p>
    <w:p w:rsidR="00FA1A72" w:rsidRPr="00051D43" w:rsidRDefault="00FA1A72" w:rsidP="00735EC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Prima zi:   - diminea</w:t>
      </w:r>
      <w:r w:rsidR="00A03456">
        <w:rPr>
          <w:rFonts w:ascii="Times New Roman" w:hAnsi="Times New Roman" w:cs="Times New Roman"/>
          <w:sz w:val="24"/>
          <w:szCs w:val="24"/>
        </w:rPr>
        <w:t>ţ</w:t>
      </w:r>
      <w:r w:rsidRPr="00051D43">
        <w:rPr>
          <w:rFonts w:ascii="Times New Roman" w:hAnsi="Times New Roman" w:cs="Times New Roman"/>
          <w:sz w:val="24"/>
          <w:szCs w:val="24"/>
        </w:rPr>
        <w:t>ă - sosirea participanţilor, amenajarea standurilor</w:t>
      </w:r>
    </w:p>
    <w:p w:rsidR="00FA1A72" w:rsidRPr="00051D43" w:rsidRDefault="00FA1A72" w:rsidP="00735ECE">
      <w:pPr>
        <w:pStyle w:val="NoSpacing"/>
        <w:ind w:left="372" w:firstLine="708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 - după amiază - festivitatea de deschidere şi vizitarea standurilor de către public</w:t>
      </w:r>
    </w:p>
    <w:p w:rsidR="00FA1A72" w:rsidRPr="00051D43" w:rsidRDefault="00FA1A72" w:rsidP="00735EC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lastRenderedPageBreak/>
        <w:t>A doua zi: - dimineaţă - jurizarea (au acces în pavilion doar elevii şi juriul)</w:t>
      </w:r>
    </w:p>
    <w:p w:rsidR="00FA1A72" w:rsidRPr="00051D43" w:rsidRDefault="00FA1A72" w:rsidP="00735ECE">
      <w:pPr>
        <w:pStyle w:val="NoSpacing"/>
        <w:ind w:left="372" w:firstLine="708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 - după amiază - vizitarea standurilor de către public</w:t>
      </w:r>
    </w:p>
    <w:p w:rsidR="00FA1A72" w:rsidRPr="00051D43" w:rsidRDefault="00FA1A72" w:rsidP="00735EC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A treia zi:  - diminea</w:t>
      </w:r>
      <w:r w:rsidR="00A03456">
        <w:rPr>
          <w:rFonts w:ascii="Times New Roman" w:hAnsi="Times New Roman" w:cs="Times New Roman"/>
          <w:sz w:val="24"/>
          <w:szCs w:val="24"/>
        </w:rPr>
        <w:t>ţ</w:t>
      </w:r>
      <w:r w:rsidRPr="00051D43">
        <w:rPr>
          <w:rFonts w:ascii="Times New Roman" w:hAnsi="Times New Roman" w:cs="Times New Roman"/>
          <w:sz w:val="24"/>
          <w:szCs w:val="24"/>
        </w:rPr>
        <w:t>ă – festivitatea de premiere</w:t>
      </w:r>
    </w:p>
    <w:p w:rsidR="00FA1A72" w:rsidRPr="00051D43" w:rsidRDefault="00FA1A72" w:rsidP="00735ECE">
      <w:pPr>
        <w:pStyle w:val="NoSpacing"/>
        <w:ind w:left="708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      - după amiază – plecarea participanţilor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Elemente de etică şi deontologie</w:t>
      </w:r>
    </w:p>
    <w:p w:rsidR="00FA1A72" w:rsidRPr="00051D43" w:rsidRDefault="00051D43" w:rsidP="00FF2610">
      <w:pPr>
        <w:pStyle w:val="NoSpacing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Frauda ştiinţifică ş</w:t>
      </w:r>
      <w:r w:rsidR="00FA1A72" w:rsidRPr="00051D43">
        <w:rPr>
          <w:rFonts w:ascii="Times New Roman" w:hAnsi="Times New Roman" w:cs="Times New Roman"/>
          <w:sz w:val="24"/>
          <w:szCs w:val="24"/>
        </w:rPr>
        <w:t xml:space="preserve">i comportamentul imoral nu sunt acceptate la niciun nivel al </w:t>
      </w:r>
      <w:r w:rsidR="005E2C27" w:rsidRPr="00051D43">
        <w:rPr>
          <w:rFonts w:ascii="Times New Roman" w:hAnsi="Times New Roman" w:cs="Times New Roman"/>
          <w:sz w:val="24"/>
          <w:szCs w:val="24"/>
        </w:rPr>
        <w:t xml:space="preserve">realizării proiectului </w:t>
      </w:r>
      <w:r w:rsidR="00FA1A72" w:rsidRPr="00051D43">
        <w:rPr>
          <w:rFonts w:ascii="Times New Roman" w:hAnsi="Times New Roman" w:cs="Times New Roman"/>
          <w:sz w:val="24"/>
          <w:szCs w:val="24"/>
        </w:rPr>
        <w:t>sau al competiţiei. Acest lucru include: plagierea, folosirea sau prezentarea lucrării altor colegi ca fiind proiectele proprii.</w:t>
      </w:r>
    </w:p>
    <w:p w:rsidR="00FA1A72" w:rsidRPr="00051D43" w:rsidRDefault="00FA1A72" w:rsidP="00FF2610">
      <w:pPr>
        <w:pStyle w:val="NoSpacing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Proiectele la care se dovedeşte f</w:t>
      </w:r>
      <w:r w:rsidR="00051D43" w:rsidRPr="00051D43">
        <w:rPr>
          <w:rFonts w:ascii="Times New Roman" w:hAnsi="Times New Roman" w:cs="Times New Roman"/>
          <w:sz w:val="24"/>
          <w:szCs w:val="24"/>
        </w:rPr>
        <w:t>rauda vor fi scoase din competiţ</w:t>
      </w:r>
      <w:r w:rsidRPr="00051D43">
        <w:rPr>
          <w:rFonts w:ascii="Times New Roman" w:hAnsi="Times New Roman" w:cs="Times New Roman"/>
          <w:sz w:val="24"/>
          <w:szCs w:val="24"/>
        </w:rPr>
        <w:t>ie şi intenţia va fi popularizată în mediul educaţional şi ştiinţific.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Cerinţe obligatorii</w:t>
      </w:r>
    </w:p>
    <w:p w:rsidR="00FA1A72" w:rsidRPr="00051D43" w:rsidRDefault="00051D43" w:rsidP="002B614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Toţi concurenţ</w:t>
      </w:r>
      <w:r w:rsidR="00FA1A72" w:rsidRPr="00051D43">
        <w:rPr>
          <w:rFonts w:ascii="Times New Roman" w:hAnsi="Times New Roman" w:cs="Times New Roman"/>
          <w:sz w:val="24"/>
          <w:szCs w:val="24"/>
        </w:rPr>
        <w:t xml:space="preserve">ii trebuie să accepte </w:t>
      </w:r>
      <w:r w:rsidR="00EA5A6D" w:rsidRPr="00051D43">
        <w:rPr>
          <w:rFonts w:ascii="Times New Roman" w:hAnsi="Times New Roman" w:cs="Times New Roman"/>
          <w:sz w:val="24"/>
          <w:szCs w:val="24"/>
        </w:rPr>
        <w:t xml:space="preserve">următoarele </w:t>
      </w:r>
      <w:r w:rsidR="00FA1A72" w:rsidRPr="00051D43">
        <w:rPr>
          <w:rFonts w:ascii="Times New Roman" w:hAnsi="Times New Roman" w:cs="Times New Roman"/>
          <w:sz w:val="24"/>
          <w:szCs w:val="24"/>
        </w:rPr>
        <w:t>r</w:t>
      </w:r>
      <w:r w:rsidR="00EA5A6D" w:rsidRPr="00051D43">
        <w:rPr>
          <w:rFonts w:ascii="Times New Roman" w:hAnsi="Times New Roman" w:cs="Times New Roman"/>
          <w:sz w:val="24"/>
          <w:szCs w:val="24"/>
        </w:rPr>
        <w:t>eguli</w:t>
      </w:r>
      <w:r w:rsidR="00FA1A72" w:rsidRPr="00051D43">
        <w:rPr>
          <w:rFonts w:ascii="Times New Roman" w:hAnsi="Times New Roman" w:cs="Times New Roman"/>
          <w:sz w:val="24"/>
          <w:szCs w:val="24"/>
        </w:rPr>
        <w:t>:</w:t>
      </w:r>
    </w:p>
    <w:p w:rsidR="00FA1A72" w:rsidRPr="00051D43" w:rsidRDefault="00FA1A72" w:rsidP="002B6144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Toate proiectele trebuie să respecte elementele de etică prezentate mai sus.</w:t>
      </w:r>
    </w:p>
    <w:p w:rsidR="00FA1A72" w:rsidRPr="00051D43" w:rsidRDefault="00FA1A72" w:rsidP="002B6144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E</w:t>
      </w:r>
      <w:r w:rsidR="00051D43" w:rsidRPr="00051D43">
        <w:rPr>
          <w:rFonts w:ascii="Times New Roman" w:hAnsi="Times New Roman" w:cs="Times New Roman"/>
          <w:sz w:val="24"/>
          <w:szCs w:val="24"/>
        </w:rPr>
        <w:t>ste interzisă introducerea agenţilor patogeni, substanţ</w:t>
      </w:r>
      <w:r w:rsidRPr="00051D43">
        <w:rPr>
          <w:rFonts w:ascii="Times New Roman" w:hAnsi="Times New Roman" w:cs="Times New Roman"/>
          <w:sz w:val="24"/>
          <w:szCs w:val="24"/>
        </w:rPr>
        <w:t>elor chimice toxice sau oricăror substanţe periculoase în zona expoziţională.</w:t>
      </w:r>
    </w:p>
    <w:p w:rsidR="00FA1A72" w:rsidRPr="00051D43" w:rsidRDefault="00FA1A72" w:rsidP="002B6144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Exponatele trebuie să </w:t>
      </w:r>
      <w:r w:rsidR="00051D43" w:rsidRPr="00051D43">
        <w:rPr>
          <w:rFonts w:ascii="Times New Roman" w:hAnsi="Times New Roman" w:cs="Times New Roman"/>
          <w:sz w:val="24"/>
          <w:szCs w:val="24"/>
        </w:rPr>
        <w:t>respecte cerinţele de expunere şi siguranţ</w:t>
      </w:r>
      <w:r w:rsidRPr="00051D43">
        <w:rPr>
          <w:rFonts w:ascii="Times New Roman" w:hAnsi="Times New Roman" w:cs="Times New Roman"/>
          <w:sz w:val="24"/>
          <w:szCs w:val="24"/>
        </w:rPr>
        <w:t>ă prezentate în prezentul regulament.</w:t>
      </w:r>
    </w:p>
    <w:p w:rsidR="00FA1A72" w:rsidRPr="00051D43" w:rsidRDefault="00FA1A72" w:rsidP="002B6144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Este responsabilitatea fiecăru</w:t>
      </w:r>
      <w:r w:rsidR="00051D43" w:rsidRPr="00051D43">
        <w:rPr>
          <w:rFonts w:ascii="Times New Roman" w:hAnsi="Times New Roman" w:cs="Times New Roman"/>
          <w:sz w:val="24"/>
          <w:szCs w:val="24"/>
        </w:rPr>
        <w:t>i coordonator să verifice cerinţele şi restricţ</w:t>
      </w:r>
      <w:r w:rsidRPr="00051D43">
        <w:rPr>
          <w:rFonts w:ascii="Times New Roman" w:hAnsi="Times New Roman" w:cs="Times New Roman"/>
          <w:sz w:val="24"/>
          <w:szCs w:val="24"/>
        </w:rPr>
        <w:t>iile concursului.</w:t>
      </w:r>
    </w:p>
    <w:p w:rsidR="00FA1A72" w:rsidRPr="00051D43" w:rsidRDefault="00FA1A72" w:rsidP="002B6144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Se cere respectarea calendarului</w:t>
      </w:r>
      <w:r w:rsidR="002B23E0">
        <w:rPr>
          <w:rFonts w:ascii="Times New Roman" w:hAnsi="Times New Roman" w:cs="Times New Roman"/>
          <w:sz w:val="24"/>
          <w:szCs w:val="24"/>
        </w:rPr>
        <w:t>,</w:t>
      </w:r>
      <w:r w:rsidRPr="00051D43">
        <w:rPr>
          <w:rFonts w:ascii="Times New Roman" w:hAnsi="Times New Roman" w:cs="Times New Roman"/>
          <w:sz w:val="24"/>
          <w:szCs w:val="24"/>
        </w:rPr>
        <w:t xml:space="preserve"> a programului manifestării precum şi a condiţiilor de înscriere.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Prezentarea lucrării în concurs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Lucrarea va putea fi prezentată ca exponat şi/sau poster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51D43">
        <w:rPr>
          <w:rFonts w:ascii="Times New Roman" w:hAnsi="Times New Roman" w:cs="Times New Roman"/>
          <w:sz w:val="24"/>
          <w:szCs w:val="24"/>
          <w:u w:val="single"/>
        </w:rPr>
        <w:t>Exponatul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Mărimea maximă a exponatului (model, machetă):</w:t>
      </w:r>
    </w:p>
    <w:p w:rsidR="00FA1A72" w:rsidRPr="00051D43" w:rsidRDefault="00FA1A72" w:rsidP="003C7C0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Adâncime 50 cm (din fa</w:t>
      </w:r>
      <w:r w:rsidR="00051D43" w:rsidRPr="00051D43">
        <w:rPr>
          <w:rFonts w:ascii="Times New Roman" w:hAnsi="Times New Roman" w:cs="Times New Roman"/>
          <w:sz w:val="24"/>
          <w:szCs w:val="24"/>
        </w:rPr>
        <w:t>ţ</w:t>
      </w:r>
      <w:r w:rsidRPr="00051D43">
        <w:rPr>
          <w:rFonts w:ascii="Times New Roman" w:hAnsi="Times New Roman" w:cs="Times New Roman"/>
          <w:sz w:val="24"/>
          <w:szCs w:val="24"/>
        </w:rPr>
        <w:t>ă în spate)</w:t>
      </w:r>
    </w:p>
    <w:p w:rsidR="00FA1A72" w:rsidRPr="00051D43" w:rsidRDefault="00FA1A72" w:rsidP="003C7C0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Lă</w:t>
      </w:r>
      <w:r w:rsidR="00051D43">
        <w:rPr>
          <w:rFonts w:ascii="Times New Roman" w:hAnsi="Arial" w:cs="Times New Roman"/>
          <w:sz w:val="24"/>
          <w:szCs w:val="24"/>
        </w:rPr>
        <w:t>ţ</w:t>
      </w:r>
      <w:r w:rsidRPr="00051D43">
        <w:rPr>
          <w:rFonts w:ascii="Times New Roman" w:hAnsi="Times New Roman" w:cs="Times New Roman"/>
          <w:sz w:val="24"/>
          <w:szCs w:val="24"/>
        </w:rPr>
        <w:t>ime 80 cm (de pe o parte pe alta)</w:t>
      </w:r>
    </w:p>
    <w:p w:rsidR="00FA1A72" w:rsidRPr="00051D43" w:rsidRDefault="00FA1A72" w:rsidP="003C7C0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Înăl</w:t>
      </w:r>
      <w:r w:rsidR="00051D43">
        <w:rPr>
          <w:rFonts w:ascii="Times New Roman" w:hAnsi="Arial" w:cs="Times New Roman"/>
          <w:sz w:val="24"/>
          <w:szCs w:val="24"/>
        </w:rPr>
        <w:t>ţ</w:t>
      </w:r>
      <w:r w:rsidRPr="00051D43">
        <w:rPr>
          <w:rFonts w:ascii="Times New Roman" w:hAnsi="Times New Roman" w:cs="Times New Roman"/>
          <w:sz w:val="24"/>
          <w:szCs w:val="24"/>
        </w:rPr>
        <w:t>ime 120 cm (de jos până sus)</w:t>
      </w:r>
    </w:p>
    <w:p w:rsidR="00FA1A72" w:rsidRPr="00051D43" w:rsidRDefault="00FA1A72" w:rsidP="002B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Exponatul poate conţine tehnică de calcul inclusă în model sau pentru prezentarea unor elemente grafice referitoare la proiect (fotografii, filme, grafice, simulări, modelări, etc.)</w:t>
      </w:r>
    </w:p>
    <w:p w:rsidR="00FA1A72" w:rsidRPr="00051D43" w:rsidRDefault="00FA1A72" w:rsidP="002B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Se pot ataşa modelului dosare şi notiţie cu privire la testările sau determinările făcute în cadrul experimentelor.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51D43">
        <w:rPr>
          <w:rFonts w:ascii="Times New Roman" w:hAnsi="Times New Roman" w:cs="Times New Roman"/>
          <w:sz w:val="24"/>
          <w:szCs w:val="24"/>
          <w:u w:val="single"/>
        </w:rPr>
        <w:t>Prezentarea grafică</w:t>
      </w:r>
    </w:p>
    <w:p w:rsidR="00FA1A72" w:rsidRPr="00051D43" w:rsidRDefault="00FA1A72" w:rsidP="002B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Mărimea maximă a posterului 80 x 120 cm. Posterele vor fi vizibile, se vor referi strict la proiect </w:t>
      </w:r>
      <w:r w:rsidR="00051D43">
        <w:rPr>
          <w:rFonts w:ascii="Times New Roman" w:hAnsi="Times New Roman" w:cs="Times New Roman"/>
          <w:sz w:val="24"/>
          <w:szCs w:val="24"/>
        </w:rPr>
        <w:t>ş</w:t>
      </w:r>
      <w:r w:rsidRPr="00051D43">
        <w:rPr>
          <w:rFonts w:ascii="Times New Roman" w:hAnsi="Times New Roman" w:cs="Times New Roman"/>
          <w:sz w:val="24"/>
          <w:szCs w:val="24"/>
        </w:rPr>
        <w:t>i se vor expune pe verticală.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Categorii tematice</w:t>
      </w:r>
    </w:p>
    <w:p w:rsidR="00FA1A72" w:rsidRPr="00051D43" w:rsidRDefault="00FA1A72" w:rsidP="0043788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I. </w:t>
      </w:r>
      <w:r w:rsidRPr="00051D43">
        <w:rPr>
          <w:rFonts w:ascii="Times New Roman" w:hAnsi="Times New Roman" w:cs="Times New Roman"/>
          <w:sz w:val="24"/>
          <w:szCs w:val="24"/>
          <w:u w:val="single"/>
        </w:rPr>
        <w:t>Ştiinţe</w:t>
      </w:r>
      <w:r w:rsidRPr="00051D43">
        <w:rPr>
          <w:rFonts w:ascii="Times New Roman" w:hAnsi="Times New Roman" w:cs="Times New Roman"/>
          <w:sz w:val="24"/>
          <w:szCs w:val="24"/>
        </w:rPr>
        <w:t xml:space="preserve"> (Chimie, Biologie, Geografie, Fizică, Managementul mediului şi al ecosistemelor, Matematică aplicată sau domenii interdisciplinare ale ştiinţelor enumerate) </w:t>
      </w:r>
    </w:p>
    <w:p w:rsidR="00FA1A72" w:rsidRPr="00051D43" w:rsidRDefault="00FA1A72" w:rsidP="0043788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II. </w:t>
      </w:r>
      <w:r w:rsidR="00051D43" w:rsidRPr="00051D43">
        <w:rPr>
          <w:rFonts w:ascii="Times New Roman" w:hAnsi="Times New Roman" w:cs="Times New Roman"/>
          <w:sz w:val="24"/>
          <w:szCs w:val="24"/>
          <w:u w:val="single"/>
        </w:rPr>
        <w:t>Ş</w:t>
      </w:r>
      <w:r w:rsidRPr="00051D43">
        <w:rPr>
          <w:rFonts w:ascii="Times New Roman" w:hAnsi="Times New Roman" w:cs="Times New Roman"/>
          <w:sz w:val="24"/>
          <w:szCs w:val="24"/>
          <w:u w:val="single"/>
        </w:rPr>
        <w:t>tiinţe aplicate</w:t>
      </w:r>
      <w:r w:rsidRPr="00051D43">
        <w:rPr>
          <w:rFonts w:ascii="Times New Roman" w:hAnsi="Times New Roman" w:cs="Times New Roman"/>
          <w:sz w:val="24"/>
          <w:szCs w:val="24"/>
        </w:rPr>
        <w:t xml:space="preserve"> (Inginerie mecanică, Energetică şi termotehnică, Electrotehnică şi electronică, Echipamente şi tehnologii de măsurare sau monitorizare, Reciclare, Economie)</w:t>
      </w:r>
    </w:p>
    <w:p w:rsidR="009D0B5A" w:rsidRDefault="00FA1A72" w:rsidP="009D0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III. </w:t>
      </w:r>
      <w:r w:rsidRPr="00051D43">
        <w:rPr>
          <w:rFonts w:ascii="Times New Roman" w:hAnsi="Times New Roman" w:cs="Times New Roman"/>
          <w:sz w:val="24"/>
          <w:szCs w:val="24"/>
          <w:u w:val="single"/>
        </w:rPr>
        <w:t>Tehnologia informaţiei</w:t>
      </w:r>
      <w:r w:rsidRPr="00051D43">
        <w:rPr>
          <w:rFonts w:ascii="Times New Roman" w:hAnsi="Times New Roman" w:cs="Times New Roman"/>
          <w:sz w:val="24"/>
          <w:szCs w:val="24"/>
        </w:rPr>
        <w:t xml:space="preserve"> (</w:t>
      </w:r>
      <w:r w:rsidR="002B23E0">
        <w:rPr>
          <w:rFonts w:ascii="Times New Roman" w:hAnsi="Times New Roman" w:cs="Times New Roman"/>
          <w:sz w:val="24"/>
          <w:szCs w:val="24"/>
        </w:rPr>
        <w:t>Ş</w:t>
      </w:r>
      <w:r w:rsidRPr="00051D43">
        <w:rPr>
          <w:rFonts w:ascii="Times New Roman" w:hAnsi="Times New Roman" w:cs="Times New Roman"/>
          <w:sz w:val="24"/>
          <w:szCs w:val="24"/>
        </w:rPr>
        <w:t>tiin</w:t>
      </w:r>
      <w:r w:rsidR="00051D43" w:rsidRPr="00051D43">
        <w:rPr>
          <w:rFonts w:ascii="Times New Roman" w:hAnsi="Times New Roman" w:cs="Times New Roman"/>
          <w:sz w:val="24"/>
          <w:szCs w:val="24"/>
        </w:rPr>
        <w:t>ţ</w:t>
      </w:r>
      <w:r w:rsidRPr="00051D43">
        <w:rPr>
          <w:rFonts w:ascii="Times New Roman" w:hAnsi="Times New Roman" w:cs="Times New Roman"/>
          <w:sz w:val="24"/>
          <w:szCs w:val="24"/>
        </w:rPr>
        <w:t>a calculatorului, Algoritmi, Inteligen</w:t>
      </w:r>
      <w:r w:rsidR="00051D43" w:rsidRPr="00051D43">
        <w:rPr>
          <w:rFonts w:ascii="Times New Roman" w:hAnsi="Times New Roman" w:cs="Times New Roman"/>
          <w:sz w:val="24"/>
          <w:szCs w:val="24"/>
        </w:rPr>
        <w:t>ţ</w:t>
      </w:r>
      <w:r w:rsidRPr="00051D43">
        <w:rPr>
          <w:rFonts w:ascii="Times New Roman" w:hAnsi="Times New Roman" w:cs="Times New Roman"/>
          <w:sz w:val="24"/>
          <w:szCs w:val="24"/>
        </w:rPr>
        <w:t xml:space="preserve">ă artificială, </w:t>
      </w:r>
      <w:r w:rsidR="00412095">
        <w:rPr>
          <w:rFonts w:ascii="Times New Roman" w:hAnsi="Times New Roman" w:cs="Times New Roman"/>
          <w:sz w:val="24"/>
          <w:szCs w:val="24"/>
        </w:rPr>
        <w:t>Internet</w:t>
      </w:r>
      <w:r w:rsidR="00051D43" w:rsidRPr="00051D43">
        <w:rPr>
          <w:rFonts w:ascii="Times New Roman" w:hAnsi="Times New Roman" w:cs="Times New Roman"/>
          <w:sz w:val="24"/>
          <w:szCs w:val="24"/>
        </w:rPr>
        <w:t>ş</w:t>
      </w:r>
      <w:r w:rsidRPr="00051D43">
        <w:rPr>
          <w:rFonts w:ascii="Times New Roman" w:hAnsi="Times New Roman" w:cs="Times New Roman"/>
          <w:sz w:val="24"/>
          <w:szCs w:val="24"/>
        </w:rPr>
        <w:t>i comunicarea, Aplicaţii software</w:t>
      </w:r>
      <w:r w:rsidR="00E81B78" w:rsidRPr="00051D43">
        <w:rPr>
          <w:rFonts w:ascii="Times New Roman" w:hAnsi="Times New Roman" w:cs="Times New Roman"/>
          <w:sz w:val="24"/>
          <w:szCs w:val="24"/>
        </w:rPr>
        <w:t>)</w:t>
      </w:r>
    </w:p>
    <w:p w:rsidR="00412095" w:rsidRPr="00051D43" w:rsidRDefault="00412095" w:rsidP="009D0B5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 </w:t>
      </w:r>
      <w:r w:rsidRPr="00412095">
        <w:rPr>
          <w:rFonts w:ascii="Times New Roman" w:hAnsi="Times New Roman" w:cs="Times New Roman"/>
          <w:sz w:val="24"/>
          <w:szCs w:val="24"/>
          <w:u w:val="single"/>
        </w:rPr>
        <w:t>Robotică</w:t>
      </w:r>
      <w:r>
        <w:rPr>
          <w:rFonts w:ascii="Times New Roman" w:hAnsi="Times New Roman" w:cs="Times New Roman"/>
          <w:sz w:val="24"/>
          <w:szCs w:val="24"/>
        </w:rPr>
        <w:t xml:space="preserve"> (sisteme automate, sisteme autonome sau controlabile de la distanţă ce îmbină parte mecanică, electrică, electronică şi informatică)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Categorii de vârstă: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  <w:u w:val="single"/>
        </w:rPr>
        <w:t>Categoria A</w:t>
      </w:r>
      <w:r w:rsidRPr="00051D43">
        <w:rPr>
          <w:rFonts w:ascii="Times New Roman" w:hAnsi="Times New Roman" w:cs="Times New Roman"/>
          <w:sz w:val="24"/>
          <w:szCs w:val="24"/>
        </w:rPr>
        <w:t>: 12 – 15 ani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  <w:u w:val="single"/>
        </w:rPr>
        <w:t>Categoria B</w:t>
      </w:r>
      <w:r w:rsidR="009D0B5A" w:rsidRPr="00051D43">
        <w:rPr>
          <w:rFonts w:ascii="Times New Roman" w:hAnsi="Times New Roman" w:cs="Times New Roman"/>
          <w:sz w:val="24"/>
          <w:szCs w:val="24"/>
        </w:rPr>
        <w:t xml:space="preserve">: 16 – </w:t>
      </w:r>
      <w:r w:rsidR="002B23E0">
        <w:rPr>
          <w:rFonts w:ascii="Times New Roman" w:hAnsi="Times New Roman" w:cs="Times New Roman"/>
          <w:sz w:val="24"/>
          <w:szCs w:val="24"/>
        </w:rPr>
        <w:t>19</w:t>
      </w:r>
      <w:r w:rsidRPr="00051D43">
        <w:rPr>
          <w:rFonts w:ascii="Times New Roman" w:hAnsi="Times New Roman" w:cs="Times New Roman"/>
          <w:sz w:val="24"/>
          <w:szCs w:val="24"/>
        </w:rPr>
        <w:t xml:space="preserve"> ani</w:t>
      </w:r>
    </w:p>
    <w:p w:rsidR="00952B4D" w:rsidRDefault="00952B4D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CALENDARUL CONCURSULUI</w:t>
      </w:r>
    </w:p>
    <w:p w:rsidR="00FA1A72" w:rsidRPr="00051D43" w:rsidRDefault="00FA1A72" w:rsidP="00E227EE">
      <w:pPr>
        <w:pStyle w:val="ListParagraph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Popularizarea acţiunii: </w:t>
      </w:r>
      <w:r w:rsidR="002519B6">
        <w:rPr>
          <w:rFonts w:ascii="Times New Roman" w:hAnsi="Times New Roman" w:cs="Times New Roman"/>
          <w:sz w:val="24"/>
          <w:szCs w:val="24"/>
        </w:rPr>
        <w:t>10 aprilie</w:t>
      </w:r>
      <w:r w:rsidR="00952B4D">
        <w:rPr>
          <w:rFonts w:ascii="Times New Roman" w:hAnsi="Times New Roman" w:cs="Times New Roman"/>
          <w:sz w:val="24"/>
          <w:szCs w:val="24"/>
        </w:rPr>
        <w:t xml:space="preserve"> – </w:t>
      </w:r>
      <w:r w:rsidR="002B23E0">
        <w:rPr>
          <w:rFonts w:ascii="Times New Roman" w:hAnsi="Times New Roman" w:cs="Times New Roman"/>
          <w:sz w:val="24"/>
          <w:szCs w:val="24"/>
        </w:rPr>
        <w:t>3</w:t>
      </w:r>
      <w:r w:rsidR="002519B6">
        <w:rPr>
          <w:rFonts w:ascii="Times New Roman" w:hAnsi="Times New Roman" w:cs="Times New Roman"/>
          <w:sz w:val="24"/>
          <w:szCs w:val="24"/>
        </w:rPr>
        <w:t>1</w:t>
      </w:r>
      <w:r w:rsidR="002B23E0">
        <w:rPr>
          <w:rFonts w:ascii="Times New Roman" w:hAnsi="Times New Roman" w:cs="Times New Roman"/>
          <w:sz w:val="24"/>
          <w:szCs w:val="24"/>
        </w:rPr>
        <w:t xml:space="preserve"> mai</w:t>
      </w:r>
    </w:p>
    <w:p w:rsidR="00FA1A72" w:rsidRPr="00051D43" w:rsidRDefault="00A03456" w:rsidP="00E227EE">
      <w:pPr>
        <w:pStyle w:val="ListParagraph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Î</w:t>
      </w:r>
      <w:r w:rsidR="00952B4D">
        <w:rPr>
          <w:rFonts w:ascii="Times New Roman" w:hAnsi="Times New Roman" w:cs="Times New Roman"/>
          <w:sz w:val="24"/>
          <w:szCs w:val="24"/>
        </w:rPr>
        <w:t xml:space="preserve">nscrierea participanţilor: </w:t>
      </w:r>
      <w:r w:rsidR="002B23E0">
        <w:rPr>
          <w:rFonts w:ascii="Times New Roman" w:hAnsi="Times New Roman" w:cs="Times New Roman"/>
          <w:sz w:val="24"/>
          <w:szCs w:val="24"/>
        </w:rPr>
        <w:t>01 iunie</w:t>
      </w:r>
      <w:r w:rsidR="00BE4C1C">
        <w:rPr>
          <w:rFonts w:ascii="Times New Roman" w:hAnsi="Times New Roman" w:cs="Times New Roman"/>
          <w:sz w:val="24"/>
          <w:szCs w:val="24"/>
        </w:rPr>
        <w:t xml:space="preserve"> – </w:t>
      </w:r>
      <w:r w:rsidR="00DB69B3">
        <w:rPr>
          <w:rFonts w:ascii="Times New Roman" w:hAnsi="Times New Roman" w:cs="Times New Roman"/>
          <w:sz w:val="24"/>
          <w:szCs w:val="24"/>
        </w:rPr>
        <w:t>14</w:t>
      </w:r>
      <w:r w:rsidR="002B23E0">
        <w:rPr>
          <w:rFonts w:ascii="Times New Roman" w:hAnsi="Times New Roman" w:cs="Times New Roman"/>
          <w:sz w:val="24"/>
          <w:szCs w:val="24"/>
        </w:rPr>
        <w:t xml:space="preserve"> iunie</w:t>
      </w:r>
      <w:r w:rsidR="00FA1A72" w:rsidRPr="00051D43">
        <w:rPr>
          <w:rFonts w:ascii="Times New Roman" w:hAnsi="Times New Roman" w:cs="Times New Roman"/>
          <w:sz w:val="24"/>
          <w:szCs w:val="24"/>
        </w:rPr>
        <w:t xml:space="preserve"> prin trimiterea fişei de înscriere şi a copiilor după certificatul de naştere al participanţilor la adresele menţionate</w:t>
      </w:r>
    </w:p>
    <w:p w:rsidR="00FA1A72" w:rsidRPr="00051D43" w:rsidRDefault="00FA1A72" w:rsidP="00E227EE">
      <w:pPr>
        <w:pStyle w:val="ListParagraph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Confirmarea participării în concurs şi afişarea tabelelor cu</w:t>
      </w:r>
      <w:r w:rsidR="00636AF9" w:rsidRPr="00051D43">
        <w:rPr>
          <w:rFonts w:ascii="Times New Roman" w:hAnsi="Times New Roman" w:cs="Times New Roman"/>
          <w:sz w:val="24"/>
          <w:szCs w:val="24"/>
        </w:rPr>
        <w:t xml:space="preserve"> participanţi: </w:t>
      </w:r>
      <w:r w:rsidR="00DB69B3">
        <w:rPr>
          <w:rFonts w:ascii="Times New Roman" w:hAnsi="Times New Roman" w:cs="Times New Roman"/>
          <w:sz w:val="24"/>
          <w:szCs w:val="24"/>
        </w:rPr>
        <w:t>15</w:t>
      </w:r>
      <w:r w:rsidR="002B23E0">
        <w:rPr>
          <w:rFonts w:ascii="Times New Roman" w:hAnsi="Times New Roman" w:cs="Times New Roman"/>
          <w:sz w:val="24"/>
          <w:szCs w:val="24"/>
        </w:rPr>
        <w:t xml:space="preserve"> iunie</w:t>
      </w:r>
    </w:p>
    <w:p w:rsidR="00051D43" w:rsidRDefault="00051D43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lastRenderedPageBreak/>
        <w:t>JURIZARE ŞI PREMIERE</w:t>
      </w:r>
    </w:p>
    <w:p w:rsidR="00FA1A72" w:rsidRPr="00051D43" w:rsidRDefault="00FA1A72" w:rsidP="00AF6125">
      <w:pPr>
        <w:pStyle w:val="ListParagraph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Aprobarea participării în concurs, realizată pe baza Fişei de înscriere se face de către un colectiv </w:t>
      </w:r>
      <w:r w:rsidR="002B23E0">
        <w:rPr>
          <w:rFonts w:ascii="Times New Roman" w:hAnsi="Times New Roman" w:cs="Times New Roman"/>
          <w:sz w:val="24"/>
          <w:szCs w:val="24"/>
        </w:rPr>
        <w:t xml:space="preserve">de specialişti </w:t>
      </w:r>
      <w:r w:rsidRPr="00051D43">
        <w:rPr>
          <w:rFonts w:ascii="Times New Roman" w:hAnsi="Times New Roman" w:cs="Times New Roman"/>
          <w:sz w:val="24"/>
          <w:szCs w:val="24"/>
        </w:rPr>
        <w:t xml:space="preserve">format din reprezentanţi ai fiecăreia din cele şase instituţii organizatoare; </w:t>
      </w:r>
    </w:p>
    <w:p w:rsidR="00FA1A72" w:rsidRPr="00051D43" w:rsidRDefault="00FA1A72" w:rsidP="00AF6125">
      <w:pPr>
        <w:pStyle w:val="ListParagraph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Juriul va fi format din personalităţi cu preocupări în domeniul inventicii şi inovării la nivel naţional, cadre didactice universitare, reprezentanţi ai organizatorilor, sponsorilor şi jurnalişti de ştiinţă.</w:t>
      </w:r>
    </w:p>
    <w:p w:rsidR="00FA1A72" w:rsidRPr="00051D43" w:rsidRDefault="00FA1A72" w:rsidP="00AF6125">
      <w:pPr>
        <w:pStyle w:val="ListParagraph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Premiile concursului se vor acorda pe categorii tematice şi de vârstă şi vor fi popularizate în mass-media.</w:t>
      </w:r>
    </w:p>
    <w:p w:rsidR="00FA1A72" w:rsidRPr="00051D43" w:rsidRDefault="00FA1A72" w:rsidP="00AF6125">
      <w:pPr>
        <w:pStyle w:val="ListParagraph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Organizatorii vor încerca să atragă sponsori pentru acordarea de premii speciale.</w:t>
      </w:r>
    </w:p>
    <w:p w:rsidR="00FA1A72" w:rsidRPr="00051D43" w:rsidRDefault="00FA1A72" w:rsidP="00905A0E">
      <w:pPr>
        <w:pStyle w:val="NoSpacing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Juriul va desemna </w:t>
      </w:r>
      <w:r w:rsidR="00BF1AE5">
        <w:rPr>
          <w:rFonts w:ascii="Times New Roman" w:hAnsi="Times New Roman" w:cs="Times New Roman"/>
          <w:sz w:val="24"/>
          <w:szCs w:val="24"/>
        </w:rPr>
        <w:t>zece</w:t>
      </w:r>
      <w:r w:rsidRPr="00051D43">
        <w:rPr>
          <w:rFonts w:ascii="Times New Roman" w:hAnsi="Times New Roman" w:cs="Times New Roman"/>
          <w:sz w:val="24"/>
          <w:szCs w:val="24"/>
        </w:rPr>
        <w:t xml:space="preserve"> lucrări pe care le va propune pentru implementare mediului economic sau pentru participare la alte competiţii naţionale şi internaţionale</w:t>
      </w:r>
      <w:r w:rsidR="00BF1AE5">
        <w:rPr>
          <w:rFonts w:ascii="Times New Roman" w:hAnsi="Times New Roman" w:cs="Times New Roman"/>
          <w:sz w:val="24"/>
          <w:szCs w:val="24"/>
        </w:rPr>
        <w:t xml:space="preserve"> la care RoSEF (prin Societatea Ştiinţifică Cygnus) este afiliat: Intel ISEF, INESPO, MILSET</w:t>
      </w:r>
      <w:r w:rsidR="00B83F53">
        <w:rPr>
          <w:rFonts w:ascii="Times New Roman" w:hAnsi="Times New Roman" w:cs="Times New Roman"/>
          <w:sz w:val="24"/>
          <w:szCs w:val="24"/>
        </w:rPr>
        <w:t>, I-SWEEEP.</w:t>
      </w:r>
    </w:p>
    <w:p w:rsidR="00FA1A72" w:rsidRPr="00051D43" w:rsidRDefault="00FA1A72" w:rsidP="00905A0E">
      <w:pPr>
        <w:pStyle w:val="NoSpacing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Criteriile de jurizare vor ţine cont de: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Activitatea propriu zisă a tânărului în proiectul prezentat;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Respectarea rigurozităţii ştiinţifice şi/sau matematice specifice vârstei sale; 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Importanţa şi relevanţa proiectului în domeniu;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Nivelul de aprofundare a temei;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Nivelul de noutate al proiectului prezentat;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Designul şi activitatea tânărului în scopul atingerii obiectivelor proiectului.</w:t>
      </w:r>
    </w:p>
    <w:p w:rsidR="00FA1A72" w:rsidRPr="00051D43" w:rsidRDefault="00FA1A72" w:rsidP="00905A0E">
      <w:pPr>
        <w:pStyle w:val="NoSpacing"/>
        <w:numPr>
          <w:ilvl w:val="0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Jurizarea se va face prin di</w:t>
      </w:r>
      <w:r w:rsidR="00BE3235" w:rsidRPr="00051D43">
        <w:rPr>
          <w:rFonts w:ascii="Times New Roman" w:hAnsi="Times New Roman" w:cs="Times New Roman"/>
          <w:sz w:val="24"/>
          <w:szCs w:val="24"/>
        </w:rPr>
        <w:t>scuţii individuale ale membrilor</w:t>
      </w:r>
      <w:r w:rsidRPr="00051D43">
        <w:rPr>
          <w:rFonts w:ascii="Times New Roman" w:hAnsi="Times New Roman" w:cs="Times New Roman"/>
          <w:sz w:val="24"/>
          <w:szCs w:val="24"/>
        </w:rPr>
        <w:t xml:space="preserve"> juriului cu autorul proiectului timp de maxim 10 minute şi studiul fişei de înscriere şi al exponatelor. </w:t>
      </w:r>
    </w:p>
    <w:p w:rsidR="00FA1A72" w:rsidRPr="00051D43" w:rsidRDefault="00FA1A72" w:rsidP="00905A0E">
      <w:pPr>
        <w:pStyle w:val="NoSpacing"/>
        <w:numPr>
          <w:ilvl w:val="0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Nu sunt relevante: prezentările memorate, nivelul la care s-a ajuns în dezvoltarea proiectului. </w:t>
      </w:r>
    </w:p>
    <w:p w:rsidR="00FA1A72" w:rsidRPr="00051D43" w:rsidRDefault="00FA1A72" w:rsidP="00905A0E">
      <w:pPr>
        <w:pStyle w:val="NoSpacing"/>
        <w:numPr>
          <w:ilvl w:val="0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 xml:space="preserve">În discuţiile dintre juriu şi participanţi se vor urmări: 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Nivelul de implicare al altor persoane în realizarea proiectului;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Dezvoltarea ulterioara a proiectului;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Numărul şi importanţa problemelor practice rezolvate de tema prezentată;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Ingeniozitatea specifică vârstei, în rezolvarea temei;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Rolul tânărului în proiect;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Modul de înţelegere a problematicii abordate în proiectul prezentat;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Modul de evaluare şi experimentare a ideii.</w:t>
      </w:r>
    </w:p>
    <w:p w:rsidR="00FA1A72" w:rsidRPr="00051D43" w:rsidRDefault="00FA1A72" w:rsidP="00905A0E">
      <w:pPr>
        <w:pStyle w:val="NoSpacing"/>
        <w:numPr>
          <w:ilvl w:val="0"/>
          <w:numId w:val="2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Punctajul maxim oferit de fiecare membru al juriului va fi de 100 puncte împărţite astfel: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Creativitate – max. 30p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Abordarea ştiinţifică a proiectului – max. 20p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Definirea clară a obiectivelor studiului – max. 10p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Complexitatea abordării studiului ce a dus la realizarea temei – max. 20p</w:t>
      </w:r>
    </w:p>
    <w:p w:rsidR="00FA1A72" w:rsidRPr="00051D43" w:rsidRDefault="00FA1A72" w:rsidP="00905A0E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Claritatea prezentării proiectului (vizual şi oral) – max. 20p</w:t>
      </w:r>
    </w:p>
    <w:p w:rsidR="00FA1A72" w:rsidRPr="00051D43" w:rsidRDefault="00FA1A72" w:rsidP="003C7C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1D43">
        <w:rPr>
          <w:rFonts w:ascii="Times New Roman" w:hAnsi="Times New Roman" w:cs="Times New Roman"/>
          <w:b/>
          <w:bCs/>
          <w:sz w:val="24"/>
          <w:szCs w:val="24"/>
        </w:rPr>
        <w:t>ATENŢIONĂRI ! Nu este permisă folosirea în cadrul standului prezentat</w:t>
      </w:r>
      <w:r w:rsidR="00BE3235" w:rsidRPr="00051D43">
        <w:rPr>
          <w:rFonts w:ascii="Times New Roman" w:hAnsi="Times New Roman" w:cs="Times New Roman"/>
          <w:b/>
          <w:bCs/>
          <w:sz w:val="24"/>
          <w:szCs w:val="24"/>
        </w:rPr>
        <w:t xml:space="preserve"> de</w:t>
      </w:r>
      <w:r w:rsidRPr="00051D4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A1A72" w:rsidRPr="00051D43" w:rsidRDefault="00FA1A72" w:rsidP="00E227EE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Organisme vii;</w:t>
      </w:r>
    </w:p>
    <w:p w:rsidR="00FA1A72" w:rsidRPr="00051D43" w:rsidRDefault="00FA1A72" w:rsidP="00E227EE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Elemente de ţesut viu sau fluide ale corpului uman sau animal (sânge, urină, etc.);</w:t>
      </w:r>
    </w:p>
    <w:p w:rsidR="00FA1A72" w:rsidRPr="00051D43" w:rsidRDefault="00FA1A72" w:rsidP="00E227EE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M</w:t>
      </w:r>
      <w:r w:rsidR="00BE3235" w:rsidRPr="00051D43">
        <w:rPr>
          <w:rFonts w:ascii="Times New Roman" w:hAnsi="Times New Roman" w:cs="Times New Roman"/>
          <w:sz w:val="24"/>
          <w:szCs w:val="24"/>
        </w:rPr>
        <w:t>ateriale</w:t>
      </w:r>
      <w:r w:rsidRPr="00051D43">
        <w:rPr>
          <w:rFonts w:ascii="Times New Roman" w:hAnsi="Times New Roman" w:cs="Times New Roman"/>
          <w:sz w:val="24"/>
          <w:szCs w:val="24"/>
        </w:rPr>
        <w:t xml:space="preserve"> chimice periculoase sau </w:t>
      </w:r>
      <w:r w:rsidR="00BE3235" w:rsidRPr="00051D43">
        <w:rPr>
          <w:rFonts w:ascii="Times New Roman" w:hAnsi="Times New Roman" w:cs="Times New Roman"/>
          <w:sz w:val="24"/>
          <w:szCs w:val="24"/>
        </w:rPr>
        <w:t xml:space="preserve">puternic </w:t>
      </w:r>
      <w:r w:rsidRPr="00051D43">
        <w:rPr>
          <w:rFonts w:ascii="Times New Roman" w:hAnsi="Times New Roman" w:cs="Times New Roman"/>
          <w:sz w:val="24"/>
          <w:szCs w:val="24"/>
        </w:rPr>
        <w:t>mirositoare;</w:t>
      </w:r>
    </w:p>
    <w:p w:rsidR="00FA1A72" w:rsidRPr="00051D43" w:rsidRDefault="00BE3235" w:rsidP="00E227EE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S</w:t>
      </w:r>
      <w:r w:rsidR="00FA1A72" w:rsidRPr="00051D43">
        <w:rPr>
          <w:rFonts w:ascii="Times New Roman" w:hAnsi="Times New Roman" w:cs="Times New Roman"/>
          <w:sz w:val="24"/>
          <w:szCs w:val="24"/>
        </w:rPr>
        <w:t>ubstan</w:t>
      </w:r>
      <w:r w:rsidR="00051D43" w:rsidRPr="00051D43">
        <w:rPr>
          <w:rFonts w:ascii="Times New Roman" w:hAnsi="Times New Roman" w:cs="Times New Roman"/>
          <w:sz w:val="24"/>
          <w:szCs w:val="24"/>
        </w:rPr>
        <w:t>ţ</w:t>
      </w:r>
      <w:r w:rsidRPr="00051D43">
        <w:rPr>
          <w:rFonts w:ascii="Times New Roman" w:hAnsi="Times New Roman" w:cs="Times New Roman"/>
          <w:sz w:val="24"/>
          <w:szCs w:val="24"/>
        </w:rPr>
        <w:t>e</w:t>
      </w:r>
      <w:r w:rsidR="00FA1A72" w:rsidRPr="00051D43">
        <w:rPr>
          <w:rFonts w:ascii="Times New Roman" w:hAnsi="Times New Roman" w:cs="Times New Roman"/>
          <w:sz w:val="24"/>
          <w:szCs w:val="24"/>
        </w:rPr>
        <w:t xml:space="preserve"> sau dispozitivele riscante (otravă, droguri, arme, muni</w:t>
      </w:r>
      <w:r w:rsidR="00051D43" w:rsidRPr="00051D43">
        <w:rPr>
          <w:rFonts w:ascii="Times New Roman" w:hAnsi="Times New Roman" w:cs="Times New Roman"/>
          <w:sz w:val="24"/>
          <w:szCs w:val="24"/>
        </w:rPr>
        <w:t>ţ</w:t>
      </w:r>
      <w:r w:rsidR="00FA1A72" w:rsidRPr="00051D43">
        <w:rPr>
          <w:rFonts w:ascii="Times New Roman" w:hAnsi="Times New Roman" w:cs="Times New Roman"/>
          <w:sz w:val="24"/>
          <w:szCs w:val="24"/>
        </w:rPr>
        <w:t xml:space="preserve">ii, dispozitive ascuţite, </w:t>
      </w:r>
      <w:r w:rsidRPr="00051D43">
        <w:rPr>
          <w:rFonts w:ascii="Times New Roman" w:hAnsi="Times New Roman" w:cs="Times New Roman"/>
          <w:sz w:val="24"/>
          <w:szCs w:val="24"/>
        </w:rPr>
        <w:t>cu risc de spargere</w:t>
      </w:r>
      <w:r w:rsidR="00FA1A72" w:rsidRPr="00051D43">
        <w:rPr>
          <w:rFonts w:ascii="Times New Roman" w:hAnsi="Times New Roman" w:cs="Times New Roman"/>
          <w:sz w:val="24"/>
          <w:szCs w:val="24"/>
        </w:rPr>
        <w:t>, substanţe inflamabile, lasere</w:t>
      </w:r>
      <w:r w:rsidRPr="00051D43">
        <w:rPr>
          <w:rFonts w:ascii="Times New Roman" w:hAnsi="Times New Roman" w:cs="Times New Roman"/>
          <w:sz w:val="24"/>
          <w:szCs w:val="24"/>
        </w:rPr>
        <w:t xml:space="preserve"> neprotejate</w:t>
      </w:r>
      <w:r w:rsidR="00FA1A72" w:rsidRPr="00051D43">
        <w:rPr>
          <w:rFonts w:ascii="Times New Roman" w:hAnsi="Times New Roman" w:cs="Times New Roman"/>
          <w:sz w:val="24"/>
          <w:szCs w:val="24"/>
        </w:rPr>
        <w:t>, generatoare şi surse de radiaţie ionizantă, de ultraviolete sau infrasunete, flacără deschisă);</w:t>
      </w:r>
    </w:p>
    <w:p w:rsidR="00FA1A72" w:rsidRPr="00051D43" w:rsidRDefault="006307E8" w:rsidP="00E227EE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A</w:t>
      </w:r>
      <w:r w:rsidR="00FA1A72" w:rsidRPr="00051D43">
        <w:rPr>
          <w:rFonts w:ascii="Times New Roman" w:hAnsi="Times New Roman" w:cs="Times New Roman"/>
          <w:sz w:val="24"/>
          <w:szCs w:val="24"/>
        </w:rPr>
        <w:t>parat</w:t>
      </w:r>
      <w:r w:rsidRPr="00051D43">
        <w:rPr>
          <w:rFonts w:ascii="Times New Roman" w:hAnsi="Times New Roman" w:cs="Times New Roman"/>
          <w:sz w:val="24"/>
          <w:szCs w:val="24"/>
        </w:rPr>
        <w:t>e cu risc în exploatare –pentru concurent sau pentru public (exp. baterii deteriorate</w:t>
      </w:r>
      <w:r w:rsidR="00FA1A72" w:rsidRPr="00051D43">
        <w:rPr>
          <w:rFonts w:ascii="Times New Roman" w:hAnsi="Times New Roman" w:cs="Times New Roman"/>
          <w:sz w:val="24"/>
          <w:szCs w:val="24"/>
        </w:rPr>
        <w:t>, surse de tensiune sau condensatori cu tensiune peri</w:t>
      </w:r>
      <w:r w:rsidRPr="00051D43">
        <w:rPr>
          <w:rFonts w:ascii="Times New Roman" w:hAnsi="Times New Roman" w:cs="Times New Roman"/>
          <w:sz w:val="24"/>
          <w:szCs w:val="24"/>
        </w:rPr>
        <w:t>culoasă şi cu bornele neizolate etc.)</w:t>
      </w:r>
    </w:p>
    <w:p w:rsidR="00FA1A72" w:rsidRPr="00051D43" w:rsidRDefault="00FA1A72" w:rsidP="00E227EE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Premii, medalii</w:t>
      </w:r>
      <w:r w:rsidR="006307E8" w:rsidRPr="00051D43">
        <w:rPr>
          <w:rFonts w:ascii="Times New Roman" w:hAnsi="Times New Roman" w:cs="Times New Roman"/>
          <w:sz w:val="24"/>
          <w:szCs w:val="24"/>
        </w:rPr>
        <w:t xml:space="preserve"> anterior obţinute de către concurent</w:t>
      </w:r>
      <w:r w:rsidRPr="00051D43">
        <w:rPr>
          <w:rFonts w:ascii="Times New Roman" w:hAnsi="Times New Roman" w:cs="Times New Roman"/>
          <w:sz w:val="24"/>
          <w:szCs w:val="24"/>
        </w:rPr>
        <w:t xml:space="preserve">, carduri bancare, steaguri, logo-uri de firma sau instituţii (cu excepţia instituţiei reprezentată), contracte şi/sau aprobări (grafice sau scrise) cu excepţia cazului în care acestea sunt incluse integral în proiect; </w:t>
      </w:r>
    </w:p>
    <w:p w:rsidR="00FA1A72" w:rsidRPr="00051D43" w:rsidRDefault="00FA1A72" w:rsidP="00E227EE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Fotografii sau reprezenta</w:t>
      </w:r>
      <w:r w:rsidR="00051D43" w:rsidRPr="00051D43">
        <w:rPr>
          <w:rFonts w:ascii="Times New Roman" w:hAnsi="Times New Roman" w:cs="Times New Roman"/>
          <w:sz w:val="24"/>
          <w:szCs w:val="24"/>
        </w:rPr>
        <w:t>ţ</w:t>
      </w:r>
      <w:r w:rsidRPr="00051D43">
        <w:rPr>
          <w:rFonts w:ascii="Times New Roman" w:hAnsi="Times New Roman" w:cs="Times New Roman"/>
          <w:sz w:val="24"/>
          <w:szCs w:val="24"/>
        </w:rPr>
        <w:t>ii vizuale descriind animale în tehnici chirurgicale, disec</w:t>
      </w:r>
      <w:r w:rsidR="00051D43" w:rsidRPr="00051D43">
        <w:rPr>
          <w:rFonts w:ascii="Times New Roman" w:hAnsi="Times New Roman" w:cs="Times New Roman"/>
          <w:sz w:val="24"/>
          <w:szCs w:val="24"/>
        </w:rPr>
        <w:t>ţ</w:t>
      </w:r>
      <w:r w:rsidRPr="00051D43">
        <w:rPr>
          <w:rFonts w:ascii="Times New Roman" w:hAnsi="Times New Roman" w:cs="Times New Roman"/>
          <w:sz w:val="24"/>
          <w:szCs w:val="24"/>
        </w:rPr>
        <w:t>ii, necropsii sau alte proceduri de laborator;</w:t>
      </w:r>
    </w:p>
    <w:p w:rsidR="006307E8" w:rsidRPr="00051D43" w:rsidRDefault="00FA1A72" w:rsidP="00051D43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1D43">
        <w:rPr>
          <w:rFonts w:ascii="Times New Roman" w:hAnsi="Times New Roman" w:cs="Times New Roman"/>
          <w:sz w:val="24"/>
          <w:szCs w:val="24"/>
        </w:rPr>
        <w:t>Conexiunea activă la Internet sau e-mail ca parte a proiectului sau în ope</w:t>
      </w:r>
      <w:r w:rsidR="006307E8" w:rsidRPr="00051D43">
        <w:rPr>
          <w:rFonts w:ascii="Times New Roman" w:hAnsi="Times New Roman" w:cs="Times New Roman"/>
          <w:sz w:val="24"/>
          <w:szCs w:val="24"/>
        </w:rPr>
        <w:t>rarea proiectului.</w:t>
      </w:r>
    </w:p>
    <w:p w:rsidR="00FA1A72" w:rsidRPr="00051D43" w:rsidRDefault="009500D9" w:rsidP="006307E8">
      <w:pPr>
        <w:numPr>
          <w:ilvl w:val="0"/>
          <w:numId w:val="2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678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Puteţi adera pe Internet la grupul concursului RoSEF: </w:t>
      </w:r>
      <w:r w:rsidRPr="0067678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www.facebook.com/</w:t>
      </w:r>
      <w:r w:rsidR="0015351F" w:rsidRPr="0067678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cygnus.</w:t>
      </w:r>
      <w:r w:rsidRPr="0067678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rosef</w:t>
      </w:r>
      <w:r w:rsidR="00FA1A72" w:rsidRPr="009500D9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FA1A72" w:rsidRPr="00051D4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Anexa 1.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88"/>
        <w:gridCol w:w="1809"/>
      </w:tblGrid>
      <w:tr w:rsidR="00FA1A72" w:rsidRPr="00051D43">
        <w:tc>
          <w:tcPr>
            <w:tcW w:w="81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CONCURSUL </w:t>
            </w:r>
            <w:r w:rsidR="00BE4C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NAŢIONAL DE ŞTIINŢĂ ŞI INGINERIE</w:t>
            </w:r>
            <w:r w:rsidRPr="00051D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”</w:t>
            </w:r>
            <w:r w:rsidR="00692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  <w:r w:rsidR="00A009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</w:t>
            </w:r>
            <w:r w:rsidR="00692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SEF</w:t>
            </w:r>
            <w:r w:rsidRPr="00051D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”</w:t>
            </w:r>
            <w:r w:rsidR="00BF1A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Suceava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A1A72" w:rsidRPr="00051D43" w:rsidRDefault="00FA1A72" w:rsidP="005E2C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FIŞA DE ÎNSCRIERE</w:t>
            </w:r>
            <w:r w:rsidR="005E2C27" w:rsidRPr="00051D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pagina 1 (pentru coordonator)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FA1A72" w:rsidRPr="00051D43" w:rsidRDefault="00FA1A72" w:rsidP="00402C9A">
            <w:pPr>
              <w:spacing w:after="0" w:line="240" w:lineRule="auto"/>
              <w:ind w:left="-108" w:right="-142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51D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Vă rugam completaţi cu atenţie toate câmpurile</w:t>
            </w:r>
          </w:p>
        </w:tc>
      </w:tr>
      <w:tr w:rsidR="00FA1A72" w:rsidRPr="00051D43">
        <w:tc>
          <w:tcPr>
            <w:tcW w:w="8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Denumirea temei: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Numele autorului / autorilor: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Numele coordonatorului: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Instituţia reprezentată: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A1A72" w:rsidRPr="00051D43" w:rsidRDefault="00FA1A72" w:rsidP="00402C9A">
            <w:pPr>
              <w:spacing w:after="0" w:line="240" w:lineRule="auto"/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Categoria tematică</w:t>
            </w: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A1A72" w:rsidRPr="00051D43" w:rsidRDefault="00FA1A72" w:rsidP="00402C9A">
            <w:pPr>
              <w:tabs>
                <w:tab w:val="left" w:pos="139"/>
              </w:tabs>
              <w:spacing w:after="0" w:line="240" w:lineRule="auto"/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A72" w:rsidRPr="00051D43" w:rsidRDefault="00FA1A72" w:rsidP="00402C9A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0" w:right="-142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I. Ştiinţe</w:t>
            </w:r>
          </w:p>
          <w:p w:rsidR="00FA1A72" w:rsidRPr="00051D43" w:rsidRDefault="00FA1A72" w:rsidP="00402C9A">
            <w:pPr>
              <w:tabs>
                <w:tab w:val="left" w:pos="139"/>
              </w:tabs>
              <w:spacing w:after="0" w:line="240" w:lineRule="auto"/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A72" w:rsidRPr="00051D43" w:rsidRDefault="00FA1A72" w:rsidP="00402C9A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0" w:right="-142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II. Ştiinţe aplicate</w:t>
            </w:r>
          </w:p>
          <w:p w:rsidR="00FA1A72" w:rsidRPr="00051D43" w:rsidRDefault="00FA1A72" w:rsidP="00402C9A">
            <w:pPr>
              <w:tabs>
                <w:tab w:val="left" w:pos="139"/>
              </w:tabs>
              <w:spacing w:after="0" w:line="240" w:lineRule="auto"/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A72" w:rsidRPr="00051D43" w:rsidRDefault="00FA1A72" w:rsidP="00402C9A">
            <w:pPr>
              <w:pStyle w:val="ListParagraph"/>
              <w:numPr>
                <w:ilvl w:val="0"/>
                <w:numId w:val="24"/>
              </w:numPr>
              <w:tabs>
                <w:tab w:val="left" w:pos="176"/>
              </w:tabs>
              <w:spacing w:after="0" w:line="240" w:lineRule="auto"/>
              <w:ind w:left="317" w:right="-14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III. Tehnologia informaţiei</w:t>
            </w:r>
          </w:p>
        </w:tc>
      </w:tr>
      <w:tr w:rsidR="00FA1A72" w:rsidRPr="00051D43">
        <w:tc>
          <w:tcPr>
            <w:tcW w:w="8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Rezumat (nu depăşiţi spaţiul alocat):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E2C27" w:rsidRPr="00051D43" w:rsidRDefault="005E2C27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A72" w:rsidRPr="00051D43" w:rsidRDefault="00FA1A72" w:rsidP="0040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Categoria de vârstă:</w:t>
            </w:r>
          </w:p>
          <w:p w:rsidR="00FA1A72" w:rsidRPr="00051D43" w:rsidRDefault="00FA1A72" w:rsidP="00402C9A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A. 12 - 15 ani</w:t>
            </w:r>
          </w:p>
          <w:p w:rsidR="00FA1A72" w:rsidRPr="00051D43" w:rsidRDefault="00FA1A72" w:rsidP="00402C9A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B. 16 – 19 ani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 proiect:</w:t>
            </w:r>
          </w:p>
          <w:p w:rsidR="00FA1A72" w:rsidRPr="00051D43" w:rsidRDefault="00FA1A72" w:rsidP="00402C9A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I. individual</w:t>
            </w:r>
          </w:p>
          <w:p w:rsidR="00FA1A72" w:rsidRPr="00051D43" w:rsidRDefault="00FA1A72" w:rsidP="00402C9A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E. în echipă</w:t>
            </w:r>
          </w:p>
          <w:p w:rsidR="00FA1A72" w:rsidRPr="00051D43" w:rsidRDefault="00FA1A72" w:rsidP="00402C9A">
            <w:pPr>
              <w:tabs>
                <w:tab w:val="left" w:pos="13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A72" w:rsidRPr="00051D43" w:rsidRDefault="00FA1A72" w:rsidP="00402C9A">
            <w:pPr>
              <w:tabs>
                <w:tab w:val="left" w:pos="1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Este continuarea unui proiect anterior?</w:t>
            </w:r>
          </w:p>
          <w:p w:rsidR="00FA1A72" w:rsidRPr="00051D43" w:rsidRDefault="00FA1A72" w:rsidP="00402C9A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NU</w:t>
            </w:r>
          </w:p>
          <w:p w:rsidR="00FA1A72" w:rsidRPr="00051D43" w:rsidRDefault="00FA1A72" w:rsidP="00402C9A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unde ati aflat de concurs?</w:t>
            </w:r>
          </w:p>
          <w:p w:rsidR="00FA1A72" w:rsidRPr="00051D43" w:rsidRDefault="00FA1A72" w:rsidP="00402C9A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Internet</w:t>
            </w:r>
          </w:p>
          <w:p w:rsidR="00FA1A72" w:rsidRPr="00051D43" w:rsidRDefault="00FA1A72" w:rsidP="00402C9A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Prieteni</w:t>
            </w:r>
          </w:p>
          <w:p w:rsidR="00FA1A72" w:rsidRPr="00051D43" w:rsidRDefault="00FA1A72" w:rsidP="00402C9A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Publicaţii</w:t>
            </w:r>
          </w:p>
          <w:p w:rsidR="00FA1A72" w:rsidRPr="00051D43" w:rsidRDefault="00FA1A72" w:rsidP="00402C9A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altele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00A" w:rsidRPr="00051D43" w:rsidRDefault="0060200A" w:rsidP="00602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 credeţi despre concurs?</w:t>
            </w:r>
          </w:p>
          <w:p w:rsidR="0060200A" w:rsidRPr="00051D43" w:rsidRDefault="0060200A" w:rsidP="0060200A">
            <w:pPr>
              <w:pStyle w:val="ListParagraph"/>
              <w:numPr>
                <w:ilvl w:val="0"/>
                <w:numId w:val="24"/>
              </w:numPr>
              <w:tabs>
                <w:tab w:val="left" w:pos="140"/>
              </w:tabs>
              <w:spacing w:after="0" w:line="240" w:lineRule="auto"/>
              <w:ind w:left="140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Nu e buna perioada de organizare</w:t>
            </w:r>
          </w:p>
          <w:p w:rsidR="0060200A" w:rsidRPr="00051D43" w:rsidRDefault="0060200A" w:rsidP="0060200A">
            <w:pPr>
              <w:pStyle w:val="ListParagraph"/>
              <w:numPr>
                <w:ilvl w:val="0"/>
                <w:numId w:val="24"/>
              </w:numPr>
              <w:tabs>
                <w:tab w:val="left" w:pos="140"/>
              </w:tabs>
              <w:spacing w:after="0" w:line="240" w:lineRule="auto"/>
              <w:ind w:left="140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Ar trebui modificat regulamentul</w:t>
            </w:r>
          </w:p>
          <w:p w:rsidR="0060200A" w:rsidRPr="00051D43" w:rsidRDefault="0060200A" w:rsidP="0060200A">
            <w:pPr>
              <w:pStyle w:val="ListParagraph"/>
              <w:numPr>
                <w:ilvl w:val="0"/>
                <w:numId w:val="24"/>
              </w:numPr>
              <w:tabs>
                <w:tab w:val="left" w:pos="140"/>
              </w:tabs>
              <w:spacing w:after="0" w:line="240" w:lineRule="auto"/>
              <w:ind w:left="140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Ar trebui modificate categoriile</w:t>
            </w:r>
          </w:p>
          <w:p w:rsidR="0060200A" w:rsidRPr="00051D43" w:rsidRDefault="0077092E" w:rsidP="0060200A">
            <w:pPr>
              <w:pStyle w:val="ListParagraph"/>
              <w:numPr>
                <w:ilvl w:val="0"/>
                <w:numId w:val="24"/>
              </w:numPr>
              <w:tabs>
                <w:tab w:val="left" w:pos="140"/>
              </w:tabs>
              <w:spacing w:after="0" w:line="240" w:lineRule="auto"/>
              <w:ind w:left="140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Ar trebui popu-larizat mai mult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FA1A72" w:rsidRPr="00051D43">
        <w:tc>
          <w:tcPr>
            <w:tcW w:w="8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Date de contact: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Nume coordonator proiect: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Adresă poştală: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Telefon: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</w:tr>
      <w:tr w:rsidR="00FA1A72" w:rsidRPr="00051D43">
        <w:tc>
          <w:tcPr>
            <w:tcW w:w="8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A1A72" w:rsidRPr="00051D43" w:rsidRDefault="00FA1A72" w:rsidP="002A3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Style w:val="longtext1"/>
                <w:rFonts w:ascii="Times New Roman" w:hAnsi="Times New Roman" w:cs="Times New Roman"/>
                <w:b/>
                <w:bCs/>
                <w:shd w:val="clear" w:color="auto" w:fill="FFFFFF"/>
              </w:rPr>
              <w:t>Coordonatorul proiectului certifică prin prezenta că declaraţiile şi informaţiile de mai sus sunt corecte, că s-a luat act de prevederile regulamentului concursului, că lucrarea a fos</w:t>
            </w:r>
            <w:r w:rsidR="0069281B">
              <w:rPr>
                <w:rStyle w:val="longtext1"/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t finalizată în anul şcolar </w:t>
            </w:r>
            <w:r w:rsidR="002A309D">
              <w:rPr>
                <w:rStyle w:val="longtext1"/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în curs </w:t>
            </w:r>
            <w:r w:rsidRPr="00051D43">
              <w:rPr>
                <w:rStyle w:val="longtext1"/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şi că se intenţionează participarea la Concursul </w:t>
            </w:r>
            <w:r w:rsidR="00BE4C1C">
              <w:rPr>
                <w:rStyle w:val="longtext1"/>
                <w:rFonts w:ascii="Times New Roman" w:hAnsi="Times New Roman" w:cs="Times New Roman"/>
                <w:b/>
                <w:bCs/>
                <w:shd w:val="clear" w:color="auto" w:fill="FFFFFF"/>
              </w:rPr>
              <w:t>naţional de ştiinţă şi inginerie</w:t>
            </w:r>
            <w:r w:rsidRPr="00051D43">
              <w:rPr>
                <w:rStyle w:val="longtext1"/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„</w:t>
            </w:r>
            <w:r w:rsidR="0069281B">
              <w:rPr>
                <w:rStyle w:val="longtext1"/>
                <w:rFonts w:ascii="Times New Roman" w:hAnsi="Times New Roman" w:cs="Times New Roman"/>
                <w:b/>
                <w:bCs/>
                <w:shd w:val="clear" w:color="auto" w:fill="FFFFFF"/>
              </w:rPr>
              <w:t>ROSEF</w:t>
            </w:r>
            <w:r w:rsidRPr="00051D43">
              <w:rPr>
                <w:rStyle w:val="longtext1"/>
                <w:rFonts w:ascii="Times New Roman" w:hAnsi="Times New Roman" w:cs="Times New Roman"/>
                <w:b/>
                <w:bCs/>
                <w:shd w:val="clear" w:color="auto" w:fill="FFFFFF"/>
              </w:rPr>
              <w:t>”.</w:t>
            </w:r>
          </w:p>
        </w:tc>
        <w:tc>
          <w:tcPr>
            <w:tcW w:w="18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Semnătura:</w:t>
            </w: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A72" w:rsidRPr="00051D43" w:rsidRDefault="00FA1A72" w:rsidP="00402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Data:</w:t>
            </w:r>
          </w:p>
        </w:tc>
      </w:tr>
    </w:tbl>
    <w:p w:rsidR="005E2C27" w:rsidRPr="00051D43" w:rsidRDefault="005E2C27" w:rsidP="00681B4E">
      <w:pPr>
        <w:spacing w:after="0" w:line="240" w:lineRule="auto"/>
        <w:jc w:val="center"/>
        <w:rPr>
          <w:rStyle w:val="longtext1"/>
          <w:rFonts w:ascii="Times New Roman" w:hAnsi="Times New Roman" w:cs="Times New Roman"/>
          <w:b/>
          <w:bCs/>
          <w:shd w:val="clear" w:color="auto" w:fill="FFFFFF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88"/>
        <w:gridCol w:w="1809"/>
      </w:tblGrid>
      <w:tr w:rsidR="004D6F7B" w:rsidRPr="00051D43">
        <w:tc>
          <w:tcPr>
            <w:tcW w:w="8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FIŞA DE ÎNSCRIERE – pagina 2 (pentru tânărul participant)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6F7B" w:rsidRPr="00051D43" w:rsidRDefault="004D6F7B" w:rsidP="004D6F7B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Vă rugam completaţi cu atenţie toate câmpurile</w:t>
            </w:r>
          </w:p>
        </w:tc>
      </w:tr>
      <w:tr w:rsidR="005E2C27" w:rsidRPr="00051D43">
        <w:tc>
          <w:tcPr>
            <w:tcW w:w="81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E2C27" w:rsidRPr="00051D43" w:rsidRDefault="005E2C27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Cum mi-a venit ideea:</w:t>
            </w: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E2C27" w:rsidRPr="00051D43" w:rsidRDefault="0060200A" w:rsidP="004D6F7B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 consideri ca e mai important</w:t>
            </w:r>
            <w:r w:rsidR="005E2C27" w:rsidRPr="00051D4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E2C27" w:rsidRPr="00051D43" w:rsidRDefault="005E2C27" w:rsidP="00717097">
            <w:pPr>
              <w:tabs>
                <w:tab w:val="left" w:pos="139"/>
              </w:tabs>
              <w:spacing w:after="0" w:line="240" w:lineRule="auto"/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C27" w:rsidRPr="00051D43" w:rsidRDefault="0060200A" w:rsidP="004D6F7B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Că ai abordat această temă?</w:t>
            </w:r>
          </w:p>
          <w:p w:rsidR="005E2C27" w:rsidRPr="00051D43" w:rsidRDefault="005E2C27" w:rsidP="004D6F7B">
            <w:p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C27" w:rsidRPr="00051D43" w:rsidRDefault="0060200A" w:rsidP="004D6F7B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Că lucrând la ea ai o preocupare? </w:t>
            </w:r>
          </w:p>
          <w:p w:rsidR="005E2C27" w:rsidRPr="00051D43" w:rsidRDefault="005E2C27" w:rsidP="004D6F7B">
            <w:p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C27" w:rsidRPr="00051D43" w:rsidRDefault="0060200A" w:rsidP="004D6F7B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  <w:tab w:val="left" w:pos="176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Că </w:t>
            </w:r>
            <w:r w:rsidR="004D6F7B" w:rsidRPr="00051D43">
              <w:rPr>
                <w:rFonts w:ascii="Times New Roman" w:hAnsi="Times New Roman" w:cs="Times New Roman"/>
                <w:sz w:val="20"/>
                <w:szCs w:val="20"/>
              </w:rPr>
              <w:t>ai ocazia să te implici într-o activitate aplicativă?</w:t>
            </w:r>
          </w:p>
        </w:tc>
      </w:tr>
      <w:tr w:rsidR="005E2C27" w:rsidRPr="00051D43">
        <w:tc>
          <w:tcPr>
            <w:tcW w:w="8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E2C27" w:rsidRPr="00051D43" w:rsidRDefault="005E2C27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Care au fost etapele parcurse până s-a ajuns la acest nivel al lucrării:</w:t>
            </w: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D6F7B" w:rsidRPr="00051D43" w:rsidRDefault="004D6F7B" w:rsidP="004D6F7B">
            <w:pPr>
              <w:spacing w:after="0" w:line="240" w:lineRule="auto"/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Care a fost principala sursă de informare?</w:t>
            </w:r>
          </w:p>
          <w:p w:rsidR="004D6F7B" w:rsidRPr="00051D43" w:rsidRDefault="004D6F7B" w:rsidP="004D6F7B">
            <w:pPr>
              <w:tabs>
                <w:tab w:val="left" w:pos="139"/>
              </w:tabs>
              <w:spacing w:after="0" w:line="240" w:lineRule="auto"/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F7B" w:rsidRPr="00051D43" w:rsidRDefault="004D6F7B" w:rsidP="004D6F7B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Internetul?</w:t>
            </w:r>
          </w:p>
          <w:p w:rsidR="004D6F7B" w:rsidRPr="00051D43" w:rsidRDefault="004D6F7B" w:rsidP="004D6F7B">
            <w:p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F7B" w:rsidRPr="00051D43" w:rsidRDefault="004D6F7B" w:rsidP="004D6F7B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Cărţile de specialitate? </w:t>
            </w:r>
          </w:p>
          <w:p w:rsidR="004D6F7B" w:rsidRPr="00051D43" w:rsidRDefault="004D6F7B" w:rsidP="004D6F7B">
            <w:pPr>
              <w:pStyle w:val="ListParagraph"/>
              <w:tabs>
                <w:tab w:val="left" w:pos="139"/>
              </w:tabs>
              <w:spacing w:after="0" w:line="240" w:lineRule="auto"/>
              <w:ind w:left="0" w:right="-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F7B" w:rsidRPr="00051D43" w:rsidRDefault="004D6F7B" w:rsidP="004D6F7B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140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Profesorii sau alţi specialişti</w:t>
            </w:r>
          </w:p>
          <w:p w:rsidR="004D6F7B" w:rsidRPr="00051D43" w:rsidRDefault="004D6F7B" w:rsidP="004D6F7B">
            <w:pPr>
              <w:pStyle w:val="ListParagraph"/>
              <w:tabs>
                <w:tab w:val="left" w:pos="139"/>
              </w:tabs>
              <w:spacing w:after="0" w:line="240" w:lineRule="auto"/>
              <w:ind w:left="0" w:right="-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F7B" w:rsidRPr="00051D43" w:rsidRDefault="004D6F7B" w:rsidP="004D6F7B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Emisiuni televizate</w:t>
            </w:r>
          </w:p>
          <w:p w:rsidR="004D6F7B" w:rsidRPr="00051D43" w:rsidRDefault="004D6F7B" w:rsidP="004D6F7B">
            <w:pPr>
              <w:pStyle w:val="ListParagraph"/>
              <w:tabs>
                <w:tab w:val="left" w:pos="139"/>
              </w:tabs>
              <w:spacing w:after="0" w:line="240" w:lineRule="auto"/>
              <w:ind w:left="140" w:right="-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F7B" w:rsidRPr="00051D43" w:rsidRDefault="004D6F7B" w:rsidP="004D6F7B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 Reviste de specialitate sau prospecte de produse</w:t>
            </w:r>
          </w:p>
          <w:p w:rsidR="005E2C27" w:rsidRPr="00051D43" w:rsidRDefault="005E2C27" w:rsidP="004D6F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E2C27" w:rsidRPr="00051D43">
        <w:tc>
          <w:tcPr>
            <w:tcW w:w="8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E2C27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sz w:val="20"/>
                <w:szCs w:val="20"/>
              </w:rPr>
              <w:t>Unde a fost necesar să fii ajutat:</w:t>
            </w: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41D0" w:rsidRPr="00051D43" w:rsidRDefault="003841D0" w:rsidP="007170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D6F7B" w:rsidRPr="00051D43" w:rsidRDefault="004D6F7B" w:rsidP="004D6F7B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 consideri ca e mai important</w:t>
            </w: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D6F7B" w:rsidRPr="00051D43" w:rsidRDefault="004D6F7B" w:rsidP="004D6F7B">
            <w:pPr>
              <w:tabs>
                <w:tab w:val="left" w:pos="139"/>
              </w:tabs>
              <w:spacing w:after="0" w:line="240" w:lineRule="auto"/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F7B" w:rsidRPr="00051D43" w:rsidRDefault="00717097" w:rsidP="004D6F7B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Inovarea</w:t>
            </w:r>
            <w:r w:rsidR="004D6F7B" w:rsidRPr="00051D4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4D6F7B" w:rsidRPr="00051D43" w:rsidRDefault="004D6F7B" w:rsidP="004D6F7B">
            <w:p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097" w:rsidRPr="00051D43" w:rsidRDefault="00717097" w:rsidP="00717097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Inventica</w:t>
            </w:r>
            <w:r w:rsidR="004D6F7B" w:rsidRPr="00051D43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:rsidR="00717097" w:rsidRPr="00051D43" w:rsidRDefault="00717097" w:rsidP="00717097">
            <w:pPr>
              <w:pStyle w:val="ListParagraph"/>
              <w:tabs>
                <w:tab w:val="left" w:pos="139"/>
              </w:tabs>
              <w:spacing w:after="0" w:line="240" w:lineRule="auto"/>
              <w:ind w:left="140" w:right="-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C27" w:rsidRPr="00051D43" w:rsidRDefault="00717097" w:rsidP="00717097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Realizarea unui produs util</w:t>
            </w:r>
            <w:r w:rsidR="004D6F7B" w:rsidRPr="00051D4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717097" w:rsidRPr="00051D43" w:rsidRDefault="00717097" w:rsidP="00717097">
            <w:pPr>
              <w:pStyle w:val="ListParagraph"/>
              <w:tabs>
                <w:tab w:val="left" w:pos="139"/>
              </w:tabs>
              <w:spacing w:after="0" w:line="240" w:lineRule="auto"/>
              <w:ind w:left="140" w:right="-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097" w:rsidRPr="00051D43" w:rsidRDefault="00717097" w:rsidP="00717097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Descoperirea unui fenomen nou?</w:t>
            </w:r>
          </w:p>
          <w:p w:rsidR="00717097" w:rsidRPr="00051D43" w:rsidRDefault="00717097" w:rsidP="00717097">
            <w:pPr>
              <w:pStyle w:val="ListParagraph"/>
              <w:tabs>
                <w:tab w:val="left" w:pos="139"/>
              </w:tabs>
              <w:spacing w:after="0" w:line="240" w:lineRule="auto"/>
              <w:ind w:left="140" w:right="-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097" w:rsidRPr="00051D43" w:rsidRDefault="00717097" w:rsidP="00717097">
            <w:pPr>
              <w:pStyle w:val="ListParagraph"/>
              <w:numPr>
                <w:ilvl w:val="0"/>
                <w:numId w:val="24"/>
              </w:numPr>
              <w:tabs>
                <w:tab w:val="left" w:pos="139"/>
              </w:tabs>
              <w:spacing w:after="0" w:line="240" w:lineRule="auto"/>
              <w:ind w:left="140" w:right="-142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Explicarea unui fenomen existent</w:t>
            </w:r>
          </w:p>
        </w:tc>
      </w:tr>
      <w:tr w:rsidR="005E2C27" w:rsidRPr="00051D43">
        <w:tc>
          <w:tcPr>
            <w:tcW w:w="8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E2C27" w:rsidRPr="00051D43" w:rsidRDefault="003841D0" w:rsidP="003841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Care consideri că sunt principalele contributii ale tale la acest proiect:</w:t>
            </w:r>
          </w:p>
          <w:p w:rsidR="003841D0" w:rsidRPr="00051D43" w:rsidRDefault="003841D0" w:rsidP="003841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41D0" w:rsidRPr="00051D43" w:rsidRDefault="003841D0" w:rsidP="003841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41D0" w:rsidRPr="00051D43" w:rsidRDefault="003841D0" w:rsidP="003841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2C27" w:rsidRPr="00051D43" w:rsidRDefault="005E2C27" w:rsidP="007170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Semnătur</w:t>
            </w:r>
            <w:r w:rsidR="004D6F7B" w:rsidRPr="00051D4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E2C27" w:rsidRPr="00051D43" w:rsidRDefault="005E2C27" w:rsidP="007170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F7B" w:rsidRPr="00051D43" w:rsidRDefault="004D6F7B" w:rsidP="007170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C27" w:rsidRPr="00051D43" w:rsidRDefault="005E2C27" w:rsidP="007170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1D43">
              <w:rPr>
                <w:rFonts w:ascii="Times New Roman" w:hAnsi="Times New Roman" w:cs="Times New Roman"/>
                <w:sz w:val="20"/>
                <w:szCs w:val="20"/>
              </w:rPr>
              <w:t>Data:</w:t>
            </w:r>
          </w:p>
        </w:tc>
      </w:tr>
    </w:tbl>
    <w:p w:rsidR="00FA1A72" w:rsidRPr="00051D43" w:rsidRDefault="00FA1A72" w:rsidP="00681B4E">
      <w:pPr>
        <w:spacing w:after="0" w:line="240" w:lineRule="auto"/>
        <w:jc w:val="center"/>
        <w:rPr>
          <w:rStyle w:val="longtext1"/>
          <w:rFonts w:ascii="Times New Roman" w:hAnsi="Times New Roman" w:cs="Times New Roman"/>
          <w:b/>
          <w:bCs/>
          <w:shd w:val="clear" w:color="auto" w:fill="FFFFFF"/>
        </w:rPr>
      </w:pPr>
      <w:r w:rsidRPr="00051D43">
        <w:rPr>
          <w:rStyle w:val="longtext1"/>
          <w:rFonts w:ascii="Times New Roman" w:hAnsi="Times New Roman" w:cs="Times New Roman"/>
          <w:b/>
          <w:bCs/>
          <w:shd w:val="clear" w:color="auto" w:fill="FFFFFF"/>
        </w:rPr>
        <w:t xml:space="preserve">VA ROG TRANSMITEŢI PREZENTA FIŞĂ PRIN E-MAIL LA ADRESA </w:t>
      </w:r>
      <w:hyperlink r:id="rId5" w:history="1">
        <w:r w:rsidR="00E81B78" w:rsidRPr="00051D43">
          <w:rPr>
            <w:rStyle w:val="Hyperlink"/>
            <w:rFonts w:ascii="Times New Roman" w:hAnsi="Times New Roman" w:cs="Times New Roman"/>
            <w:b/>
            <w:bCs/>
            <w:sz w:val="20"/>
            <w:szCs w:val="20"/>
            <w:shd w:val="clear" w:color="auto" w:fill="FFFFFF"/>
          </w:rPr>
          <w:t>danm@usv.ro</w:t>
        </w:r>
      </w:hyperlink>
      <w:r w:rsidR="00CA4B55" w:rsidRPr="00051D43">
        <w:rPr>
          <w:rStyle w:val="longtext1"/>
          <w:rFonts w:ascii="Times New Roman" w:hAnsi="Times New Roman" w:cs="Times New Roman"/>
          <w:b/>
          <w:bCs/>
          <w:shd w:val="clear" w:color="auto" w:fill="FFFFFF"/>
        </w:rPr>
        <w:t>SAU</w:t>
      </w:r>
      <w:hyperlink r:id="rId6" w:history="1">
        <w:r w:rsidR="000128F5" w:rsidRPr="00D247C0">
          <w:rPr>
            <w:rStyle w:val="Hyperlink"/>
            <w:rFonts w:ascii="Times New Roman" w:hAnsi="Times New Roman" w:cs="Times New Roman"/>
            <w:b/>
            <w:bCs/>
            <w:sz w:val="20"/>
            <w:szCs w:val="20"/>
            <w:shd w:val="clear" w:color="auto" w:fill="FFFFFF"/>
          </w:rPr>
          <w:t>suceava.romania@gmail.com</w:t>
        </w:r>
      </w:hyperlink>
      <w:r w:rsidRPr="00051D43">
        <w:rPr>
          <w:rStyle w:val="longtext1"/>
          <w:rFonts w:ascii="Times New Roman" w:hAnsi="Times New Roman" w:cs="Times New Roman"/>
          <w:b/>
          <w:bCs/>
          <w:shd w:val="clear" w:color="auto" w:fill="FFFFFF"/>
        </w:rPr>
        <w:t>ŞI SOLICITATI CONFIRMAREA PRIMIRII EI DE CĂTRE ORGANIZATORI.</w:t>
      </w:r>
    </w:p>
    <w:sectPr w:rsidR="00FA1A72" w:rsidRPr="00051D43" w:rsidSect="003C7C01">
      <w:pgSz w:w="11906" w:h="16838"/>
      <w:pgMar w:top="1135" w:right="991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226A"/>
    <w:multiLevelType w:val="hybridMultilevel"/>
    <w:tmpl w:val="F460BA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09854D9"/>
    <w:multiLevelType w:val="hybridMultilevel"/>
    <w:tmpl w:val="84A64C3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17F625D"/>
    <w:multiLevelType w:val="hybridMultilevel"/>
    <w:tmpl w:val="84A412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1B21CA6"/>
    <w:multiLevelType w:val="hybridMultilevel"/>
    <w:tmpl w:val="AB426D4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14CE528A"/>
    <w:multiLevelType w:val="hybridMultilevel"/>
    <w:tmpl w:val="1966A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D5326E"/>
    <w:multiLevelType w:val="hybridMultilevel"/>
    <w:tmpl w:val="DA964004"/>
    <w:lvl w:ilvl="0" w:tplc="04180001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6">
    <w:nsid w:val="1F320011"/>
    <w:multiLevelType w:val="hybridMultilevel"/>
    <w:tmpl w:val="D428B12A"/>
    <w:lvl w:ilvl="0" w:tplc="3AA889EA">
      <w:numFmt w:val="none"/>
      <w:lvlText w:val=""/>
      <w:lvlJc w:val="left"/>
      <w:pPr>
        <w:tabs>
          <w:tab w:val="num" w:pos="360"/>
        </w:tabs>
      </w:pPr>
    </w:lvl>
    <w:lvl w:ilvl="1" w:tplc="476EAD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C0AD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0618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56B5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4CE5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2696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F214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EEBE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D15845"/>
    <w:multiLevelType w:val="hybridMultilevel"/>
    <w:tmpl w:val="5302DAE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3FFB490E"/>
    <w:multiLevelType w:val="hybridMultilevel"/>
    <w:tmpl w:val="B9E405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21F6741"/>
    <w:multiLevelType w:val="hybridMultilevel"/>
    <w:tmpl w:val="FE90829E"/>
    <w:lvl w:ilvl="0" w:tplc="9618B17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sz w:val="20"/>
        <w:szCs w:val="2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27C3EFE"/>
    <w:multiLevelType w:val="hybridMultilevel"/>
    <w:tmpl w:val="A2E0FD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2DA5DEE"/>
    <w:multiLevelType w:val="hybridMultilevel"/>
    <w:tmpl w:val="A0102B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C6E52C4"/>
    <w:multiLevelType w:val="hybridMultilevel"/>
    <w:tmpl w:val="5B5EC1E0"/>
    <w:lvl w:ilvl="0" w:tplc="4D94AF42">
      <w:numFmt w:val="none"/>
      <w:lvlText w:val=""/>
      <w:lvlJc w:val="left"/>
      <w:pPr>
        <w:tabs>
          <w:tab w:val="num" w:pos="360"/>
        </w:tabs>
      </w:pPr>
    </w:lvl>
    <w:lvl w:ilvl="1" w:tplc="FF1C8B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6070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EA2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2C77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BE01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8ED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2040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888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E80DD2"/>
    <w:multiLevelType w:val="hybridMultilevel"/>
    <w:tmpl w:val="6A2234A6"/>
    <w:lvl w:ilvl="0" w:tplc="1A7A2C7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E2E000B"/>
    <w:multiLevelType w:val="hybridMultilevel"/>
    <w:tmpl w:val="BAA4C86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8FB4F45"/>
    <w:multiLevelType w:val="hybridMultilevel"/>
    <w:tmpl w:val="AC2EF6D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9347831"/>
    <w:multiLevelType w:val="hybridMultilevel"/>
    <w:tmpl w:val="990831F2"/>
    <w:lvl w:ilvl="0" w:tplc="0418000F">
      <w:start w:val="1"/>
      <w:numFmt w:val="decimal"/>
      <w:lvlText w:val="%1."/>
      <w:lvlJc w:val="left"/>
      <w:pPr>
        <w:ind w:left="1425" w:hanging="360"/>
      </w:pPr>
    </w:lvl>
    <w:lvl w:ilvl="1" w:tplc="04180019">
      <w:start w:val="1"/>
      <w:numFmt w:val="lowerLetter"/>
      <w:lvlText w:val="%2."/>
      <w:lvlJc w:val="left"/>
      <w:pPr>
        <w:ind w:left="2145" w:hanging="360"/>
      </w:pPr>
    </w:lvl>
    <w:lvl w:ilvl="2" w:tplc="0418001B">
      <w:start w:val="1"/>
      <w:numFmt w:val="lowerRoman"/>
      <w:lvlText w:val="%3."/>
      <w:lvlJc w:val="right"/>
      <w:pPr>
        <w:ind w:left="2865" w:hanging="180"/>
      </w:pPr>
    </w:lvl>
    <w:lvl w:ilvl="3" w:tplc="0418000F">
      <w:start w:val="1"/>
      <w:numFmt w:val="decimal"/>
      <w:lvlText w:val="%4."/>
      <w:lvlJc w:val="left"/>
      <w:pPr>
        <w:ind w:left="3585" w:hanging="360"/>
      </w:pPr>
    </w:lvl>
    <w:lvl w:ilvl="4" w:tplc="04180019">
      <w:start w:val="1"/>
      <w:numFmt w:val="lowerLetter"/>
      <w:lvlText w:val="%5."/>
      <w:lvlJc w:val="left"/>
      <w:pPr>
        <w:ind w:left="4305" w:hanging="360"/>
      </w:pPr>
    </w:lvl>
    <w:lvl w:ilvl="5" w:tplc="0418001B">
      <w:start w:val="1"/>
      <w:numFmt w:val="lowerRoman"/>
      <w:lvlText w:val="%6."/>
      <w:lvlJc w:val="right"/>
      <w:pPr>
        <w:ind w:left="5025" w:hanging="180"/>
      </w:pPr>
    </w:lvl>
    <w:lvl w:ilvl="6" w:tplc="0418000F">
      <w:start w:val="1"/>
      <w:numFmt w:val="decimal"/>
      <w:lvlText w:val="%7."/>
      <w:lvlJc w:val="left"/>
      <w:pPr>
        <w:ind w:left="5745" w:hanging="360"/>
      </w:pPr>
    </w:lvl>
    <w:lvl w:ilvl="7" w:tplc="04180019">
      <w:start w:val="1"/>
      <w:numFmt w:val="lowerLetter"/>
      <w:lvlText w:val="%8."/>
      <w:lvlJc w:val="left"/>
      <w:pPr>
        <w:ind w:left="6465" w:hanging="360"/>
      </w:pPr>
    </w:lvl>
    <w:lvl w:ilvl="8" w:tplc="0418001B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59AE2359"/>
    <w:multiLevelType w:val="hybridMultilevel"/>
    <w:tmpl w:val="80AA9F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B8B2DC1"/>
    <w:multiLevelType w:val="hybridMultilevel"/>
    <w:tmpl w:val="F2BE11FA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abstractNum w:abstractNumId="19">
    <w:nsid w:val="5CD82239"/>
    <w:multiLevelType w:val="hybridMultilevel"/>
    <w:tmpl w:val="D2661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9B1251"/>
    <w:multiLevelType w:val="hybridMultilevel"/>
    <w:tmpl w:val="B7D26920"/>
    <w:lvl w:ilvl="0" w:tplc="EA72DA6A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>
    <w:nsid w:val="63190A60"/>
    <w:multiLevelType w:val="hybridMultilevel"/>
    <w:tmpl w:val="922666FC"/>
    <w:lvl w:ilvl="0" w:tplc="04180001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22">
    <w:nsid w:val="65CB67EB"/>
    <w:multiLevelType w:val="hybridMultilevel"/>
    <w:tmpl w:val="E90285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794597A"/>
    <w:multiLevelType w:val="hybridMultilevel"/>
    <w:tmpl w:val="279E1B44"/>
    <w:lvl w:ilvl="0" w:tplc="AFDC388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8BB2477"/>
    <w:multiLevelType w:val="hybridMultilevel"/>
    <w:tmpl w:val="578AD4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BFB4C0F"/>
    <w:multiLevelType w:val="hybridMultilevel"/>
    <w:tmpl w:val="59B616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73D04708"/>
    <w:multiLevelType w:val="hybridMultilevel"/>
    <w:tmpl w:val="9490E3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8"/>
  </w:num>
  <w:num w:numId="3">
    <w:abstractNumId w:val="14"/>
  </w:num>
  <w:num w:numId="4">
    <w:abstractNumId w:val="3"/>
  </w:num>
  <w:num w:numId="5">
    <w:abstractNumId w:val="21"/>
  </w:num>
  <w:num w:numId="6">
    <w:abstractNumId w:val="5"/>
  </w:num>
  <w:num w:numId="7">
    <w:abstractNumId w:val="2"/>
  </w:num>
  <w:num w:numId="8">
    <w:abstractNumId w:val="7"/>
  </w:num>
  <w:num w:numId="9">
    <w:abstractNumId w:val="22"/>
  </w:num>
  <w:num w:numId="10">
    <w:abstractNumId w:val="10"/>
  </w:num>
  <w:num w:numId="11">
    <w:abstractNumId w:val="17"/>
  </w:num>
  <w:num w:numId="12">
    <w:abstractNumId w:val="26"/>
  </w:num>
  <w:num w:numId="13">
    <w:abstractNumId w:val="4"/>
  </w:num>
  <w:num w:numId="14">
    <w:abstractNumId w:val="1"/>
  </w:num>
  <w:num w:numId="15">
    <w:abstractNumId w:val="23"/>
  </w:num>
  <w:num w:numId="16">
    <w:abstractNumId w:val="25"/>
  </w:num>
  <w:num w:numId="17">
    <w:abstractNumId w:val="20"/>
  </w:num>
  <w:num w:numId="18">
    <w:abstractNumId w:val="8"/>
  </w:num>
  <w:num w:numId="19">
    <w:abstractNumId w:val="15"/>
  </w:num>
  <w:num w:numId="20">
    <w:abstractNumId w:val="11"/>
  </w:num>
  <w:num w:numId="21">
    <w:abstractNumId w:val="9"/>
  </w:num>
  <w:num w:numId="22">
    <w:abstractNumId w:val="24"/>
  </w:num>
  <w:num w:numId="23">
    <w:abstractNumId w:val="0"/>
  </w:num>
  <w:num w:numId="24">
    <w:abstractNumId w:val="13"/>
  </w:num>
  <w:num w:numId="25">
    <w:abstractNumId w:val="6"/>
  </w:num>
  <w:num w:numId="26">
    <w:abstractNumId w:val="1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C5"/>
    <w:rsid w:val="000128F5"/>
    <w:rsid w:val="000228A0"/>
    <w:rsid w:val="000341A3"/>
    <w:rsid w:val="000469EB"/>
    <w:rsid w:val="00051D43"/>
    <w:rsid w:val="0006376C"/>
    <w:rsid w:val="000A7356"/>
    <w:rsid w:val="000B3075"/>
    <w:rsid w:val="000E605B"/>
    <w:rsid w:val="001464B8"/>
    <w:rsid w:val="0015351F"/>
    <w:rsid w:val="00166D72"/>
    <w:rsid w:val="001F74A9"/>
    <w:rsid w:val="00201D9B"/>
    <w:rsid w:val="002519B6"/>
    <w:rsid w:val="00282F44"/>
    <w:rsid w:val="002A2CE1"/>
    <w:rsid w:val="002A309D"/>
    <w:rsid w:val="002B23E0"/>
    <w:rsid w:val="002B6144"/>
    <w:rsid w:val="002C0B5D"/>
    <w:rsid w:val="002E161E"/>
    <w:rsid w:val="002F2345"/>
    <w:rsid w:val="00321389"/>
    <w:rsid w:val="003244BB"/>
    <w:rsid w:val="0037487E"/>
    <w:rsid w:val="003841D0"/>
    <w:rsid w:val="00386BAC"/>
    <w:rsid w:val="003C7C01"/>
    <w:rsid w:val="003D11E8"/>
    <w:rsid w:val="003D7BFD"/>
    <w:rsid w:val="00402C9A"/>
    <w:rsid w:val="00412095"/>
    <w:rsid w:val="00437881"/>
    <w:rsid w:val="00451A64"/>
    <w:rsid w:val="00497F32"/>
    <w:rsid w:val="004D6F7B"/>
    <w:rsid w:val="005E2C27"/>
    <w:rsid w:val="005E4DC5"/>
    <w:rsid w:val="0060200A"/>
    <w:rsid w:val="006307E8"/>
    <w:rsid w:val="00636AF9"/>
    <w:rsid w:val="00651C4F"/>
    <w:rsid w:val="0065426A"/>
    <w:rsid w:val="00676782"/>
    <w:rsid w:val="00681B4E"/>
    <w:rsid w:val="0069281B"/>
    <w:rsid w:val="00702B76"/>
    <w:rsid w:val="00717097"/>
    <w:rsid w:val="00725C09"/>
    <w:rsid w:val="00735ECE"/>
    <w:rsid w:val="00744E0B"/>
    <w:rsid w:val="00750A45"/>
    <w:rsid w:val="00762539"/>
    <w:rsid w:val="0077092E"/>
    <w:rsid w:val="0085589E"/>
    <w:rsid w:val="00863E31"/>
    <w:rsid w:val="0087358D"/>
    <w:rsid w:val="008F5CB4"/>
    <w:rsid w:val="008F62B7"/>
    <w:rsid w:val="008F7D42"/>
    <w:rsid w:val="00905A0E"/>
    <w:rsid w:val="00937CD3"/>
    <w:rsid w:val="009500D9"/>
    <w:rsid w:val="00952B4D"/>
    <w:rsid w:val="009563C0"/>
    <w:rsid w:val="009B2744"/>
    <w:rsid w:val="009D0B5A"/>
    <w:rsid w:val="00A0095D"/>
    <w:rsid w:val="00A03456"/>
    <w:rsid w:val="00A770C4"/>
    <w:rsid w:val="00AD172D"/>
    <w:rsid w:val="00AF3CC3"/>
    <w:rsid w:val="00AF6125"/>
    <w:rsid w:val="00B01599"/>
    <w:rsid w:val="00B2100C"/>
    <w:rsid w:val="00B51F14"/>
    <w:rsid w:val="00B83F53"/>
    <w:rsid w:val="00BE1547"/>
    <w:rsid w:val="00BE3235"/>
    <w:rsid w:val="00BE4C1C"/>
    <w:rsid w:val="00BF1AE5"/>
    <w:rsid w:val="00C2090B"/>
    <w:rsid w:val="00C250F4"/>
    <w:rsid w:val="00C54961"/>
    <w:rsid w:val="00CA4807"/>
    <w:rsid w:val="00CA4B55"/>
    <w:rsid w:val="00CC0F98"/>
    <w:rsid w:val="00CE1739"/>
    <w:rsid w:val="00CF395E"/>
    <w:rsid w:val="00D112D4"/>
    <w:rsid w:val="00D21F13"/>
    <w:rsid w:val="00D6011E"/>
    <w:rsid w:val="00D61037"/>
    <w:rsid w:val="00DB69B3"/>
    <w:rsid w:val="00DC147E"/>
    <w:rsid w:val="00DC4902"/>
    <w:rsid w:val="00DD5FB7"/>
    <w:rsid w:val="00DF34EA"/>
    <w:rsid w:val="00E227EE"/>
    <w:rsid w:val="00E819C1"/>
    <w:rsid w:val="00E81B78"/>
    <w:rsid w:val="00E82359"/>
    <w:rsid w:val="00E936D5"/>
    <w:rsid w:val="00EA5A6D"/>
    <w:rsid w:val="00ED6265"/>
    <w:rsid w:val="00F21921"/>
    <w:rsid w:val="00F51011"/>
    <w:rsid w:val="00F7056A"/>
    <w:rsid w:val="00FA1A72"/>
    <w:rsid w:val="00FE52F6"/>
    <w:rsid w:val="00FF2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B9F579-4C39-4DE2-8249-6FB966FE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A45"/>
    <w:pPr>
      <w:spacing w:after="200" w:line="276" w:lineRule="auto"/>
    </w:pPr>
    <w:rPr>
      <w:rFonts w:cs="Calibri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E4DC5"/>
    <w:rPr>
      <w:rFonts w:cs="Calibri"/>
      <w:sz w:val="22"/>
      <w:szCs w:val="22"/>
      <w:lang w:val="ro-RO"/>
    </w:rPr>
  </w:style>
  <w:style w:type="paragraph" w:styleId="ListParagraph">
    <w:name w:val="List Paragraph"/>
    <w:basedOn w:val="Normal"/>
    <w:uiPriority w:val="99"/>
    <w:qFormat/>
    <w:rsid w:val="00FE52F6"/>
    <w:pPr>
      <w:ind w:left="720"/>
    </w:pPr>
  </w:style>
  <w:style w:type="character" w:customStyle="1" w:styleId="longtext1">
    <w:name w:val="long_text1"/>
    <w:uiPriority w:val="99"/>
    <w:rsid w:val="001464B8"/>
    <w:rPr>
      <w:sz w:val="20"/>
      <w:szCs w:val="20"/>
    </w:rPr>
  </w:style>
  <w:style w:type="table" w:styleId="TableGrid">
    <w:name w:val="Table Grid"/>
    <w:basedOn w:val="TableNormal"/>
    <w:uiPriority w:val="99"/>
    <w:rsid w:val="002C0B5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E81B78"/>
    <w:rPr>
      <w:color w:val="0000FF"/>
      <w:u w:val="single"/>
    </w:rPr>
  </w:style>
  <w:style w:type="character" w:customStyle="1" w:styleId="ff13">
    <w:name w:val="ff13"/>
    <w:rsid w:val="00E81B78"/>
    <w:rPr>
      <w:rFonts w:ascii="Constantia" w:hAnsi="Constantia" w:hint="default"/>
    </w:rPr>
  </w:style>
  <w:style w:type="paragraph" w:customStyle="1" w:styleId="Default">
    <w:name w:val="Default"/>
    <w:rsid w:val="002B23E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ceava.romania@gmail.com" TargetMode="External"/><Relationship Id="rId5" Type="http://schemas.openxmlformats.org/officeDocument/2006/relationships/hyperlink" Target="file:///G:\danm@usv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1847</Words>
  <Characters>10532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CONCURSUL NAŢIONAL DE ŞTIINŢĂ ŞI INGINERIE „INVENTICA”</vt:lpstr>
      <vt:lpstr>CONCURSUL NAŢIONAL DE ŞTIINŢĂ ŞI INGINERIE „INVENTICA”</vt:lpstr>
    </vt:vector>
  </TitlesOfParts>
  <Company>MEDC</Company>
  <LinksUpToDate>false</LinksUpToDate>
  <CharactersWithSpaces>12355</CharactersWithSpaces>
  <SharedDoc>false</SharedDoc>
  <HLinks>
    <vt:vector size="12" baseType="variant">
      <vt:variant>
        <vt:i4>4587559</vt:i4>
      </vt:variant>
      <vt:variant>
        <vt:i4>3</vt:i4>
      </vt:variant>
      <vt:variant>
        <vt:i4>0</vt:i4>
      </vt:variant>
      <vt:variant>
        <vt:i4>5</vt:i4>
      </vt:variant>
      <vt:variant>
        <vt:lpwstr>../suceava.romania@gamil.com</vt:lpwstr>
      </vt:variant>
      <vt:variant>
        <vt:lpwstr/>
      </vt:variant>
      <vt:variant>
        <vt:i4>5636220</vt:i4>
      </vt:variant>
      <vt:variant>
        <vt:i4>0</vt:i4>
      </vt:variant>
      <vt:variant>
        <vt:i4>0</vt:i4>
      </vt:variant>
      <vt:variant>
        <vt:i4>5</vt:i4>
      </vt:variant>
      <vt:variant>
        <vt:lpwstr>../danm@usv.ro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CONCURSUL NAŢIONAL DE ŞTIINŢĂ ŞI INGINERIE „INVENTICA”</dc:title>
  <dc:subject/>
  <dc:creator>USER</dc:creator>
  <cp:keywords/>
  <cp:lastModifiedBy>petru</cp:lastModifiedBy>
  <cp:revision>2</cp:revision>
  <cp:lastPrinted>2010-03-30T07:57:00Z</cp:lastPrinted>
  <dcterms:created xsi:type="dcterms:W3CDTF">2017-05-04T22:39:00Z</dcterms:created>
  <dcterms:modified xsi:type="dcterms:W3CDTF">2017-05-04T22:39:00Z</dcterms:modified>
</cp:coreProperties>
</file>